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7D122" w14:textId="115432EC" w:rsidR="00955087" w:rsidRDefault="00B942E6">
      <w:r w:rsidRPr="00B942E6">
        <w:rPr>
          <w:rFonts w:ascii="Calibri" w:eastAsia="Times New Roman" w:hAnsi="Calibri" w:cs="Times New Roman"/>
          <w:noProof/>
          <w:spacing w:val="0"/>
          <w:sz w:val="22"/>
          <w:szCs w:val="22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C05BD5" wp14:editId="400236B4">
                <wp:simplePos x="0" y="0"/>
                <wp:positionH relativeFrom="column">
                  <wp:posOffset>3268345</wp:posOffset>
                </wp:positionH>
                <wp:positionV relativeFrom="paragraph">
                  <wp:posOffset>165100</wp:posOffset>
                </wp:positionV>
                <wp:extent cx="2360930" cy="1404620"/>
                <wp:effectExtent l="0" t="0" r="0" b="127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38F8F" w14:textId="5F0EAAC0" w:rsidR="00B942E6" w:rsidRPr="00B942E6" w:rsidRDefault="00B942E6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B942E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Załącznik</w:t>
                            </w:r>
                            <w:r w:rsidRPr="00B942E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7 do Regulaminu-wykaz </w:t>
                            </w:r>
                            <w:r w:rsidRPr="00B942E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załączników</w:t>
                            </w:r>
                            <w:r w:rsidRPr="00B942E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do wniosku o </w:t>
                            </w:r>
                            <w:r w:rsidRPr="00B942E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płatność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C05BD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57.35pt;margin-top:13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" filled="f" stroked="f">
                <v:textbox style="mso-fit-shape-to-text:t">
                  <w:txbxContent>
                    <w:p w14:paraId="73C38F8F" w14:textId="5F0EAAC0" w:rsidR="00B942E6" w:rsidRPr="00B942E6" w:rsidRDefault="00B942E6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B942E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Załącznik</w:t>
                      </w:r>
                      <w:r w:rsidRPr="00B942E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7 do Regulaminu-wykaz </w:t>
                      </w:r>
                      <w:r w:rsidRPr="00B942E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załączników</w:t>
                      </w:r>
                      <w:r w:rsidRPr="00B942E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do wniosku o </w:t>
                      </w:r>
                      <w:r w:rsidRPr="00B942E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płatność</w:t>
                      </w:r>
                    </w:p>
                  </w:txbxContent>
                </v:textbox>
              </v:shape>
            </w:pict>
          </mc:Fallback>
        </mc:AlternateContent>
      </w:r>
    </w:p>
    <w:p w14:paraId="6FA73F18" w14:textId="37B762C0" w:rsidR="00955087" w:rsidRDefault="00955087"/>
    <w:tbl>
      <w:tblPr>
        <w:tblW w:w="9390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080"/>
        <w:gridCol w:w="885"/>
      </w:tblGrid>
      <w:tr w:rsidR="00C70A07" w14:paraId="7E52B963" w14:textId="77777777" w:rsidTr="00070B7A">
        <w:trPr>
          <w:trHeight w:val="2145"/>
        </w:trPr>
        <w:tc>
          <w:tcPr>
            <w:tcW w:w="9390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C988D7" w14:textId="50CF91D5" w:rsidR="00955087" w:rsidRDefault="00B942E6" w:rsidP="00C70A07">
            <w:pPr>
              <w:spacing w:before="120"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3E3753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D016089" wp14:editId="490B3E07">
                  <wp:simplePos x="0" y="0"/>
                  <wp:positionH relativeFrom="margin">
                    <wp:posOffset>41275</wp:posOffset>
                  </wp:positionH>
                  <wp:positionV relativeFrom="paragraph">
                    <wp:posOffset>-206375</wp:posOffset>
                  </wp:positionV>
                  <wp:extent cx="1089663" cy="333445"/>
                  <wp:effectExtent l="0" t="0" r="0" b="9525"/>
                  <wp:wrapNone/>
                  <wp:docPr id="354416354" name="Obraz 6" descr="logotyp Stowarzyszenia Turystyczne Kaszub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63" cy="333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86829A9" w14:textId="7212E434" w:rsidR="00C70A07" w:rsidRDefault="00C70A07" w:rsidP="00C70A07">
            <w:pPr>
              <w:spacing w:before="120"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Wykaz załączników do wniosku o płatność w ramach Planu Strategicznego dla Wspólnej Polityki Rolnej na lata 2023-2027 dla Interwencji 13.1 - komponent Wdrażanie LSR</w:t>
            </w:r>
          </w:p>
          <w:p w14:paraId="2F132A23" w14:textId="77777777" w:rsidR="00C70A07" w:rsidRDefault="00C70A07" w:rsidP="00C70A07">
            <w:pPr>
              <w:spacing w:before="120" w:after="0"/>
              <w:jc w:val="both"/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Wstawić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 xml:space="preserve"> " TAK"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jeżeli z zakresu Regulaminu naborów wniosków (...) wynika konieczność załączenia dokumentu.</w:t>
            </w:r>
          </w:p>
          <w:p w14:paraId="1D8E7CB4" w14:textId="0D445038" w:rsidR="00C70A07" w:rsidRDefault="00C70A07" w:rsidP="00C70A07">
            <w:pPr>
              <w:spacing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Wstawić 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"ND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" jeżeli z zakresu Regulaminu naborów wniosków (...) nie wynika konieczność załączenia dokumentu.</w:t>
            </w:r>
          </w:p>
        </w:tc>
      </w:tr>
      <w:tr w:rsidR="00505328" w14:paraId="01AADB6B" w14:textId="77777777">
        <w:trPr>
          <w:trHeight w:val="315"/>
        </w:trPr>
        <w:tc>
          <w:tcPr>
            <w:tcW w:w="4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F0D6A" w14:textId="77777777" w:rsidR="00505328" w:rsidRDefault="00505328">
            <w:pPr>
              <w:spacing w:after="0"/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27E7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Wykaz załączników do wniosku o płatność</w:t>
            </w:r>
          </w:p>
        </w:tc>
        <w:tc>
          <w:tcPr>
            <w:tcW w:w="8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B593A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C4BD913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04714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bookmarkStart w:id="0" w:name="OLE_LINK1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38E62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Nazwa załącznika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9EDFE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TAK/ND</w:t>
            </w:r>
          </w:p>
        </w:tc>
      </w:tr>
      <w:tr w:rsidR="00505328" w14:paraId="4191F84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3A9C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45B0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Faktury lub dokumenty o równoważnej wartości dowodowej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6114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0F5D3C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DD48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FA6C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płatność (dowody zapłaty);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EB2D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C7674F4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8A82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6D20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440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B1BF43E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179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59E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F7A8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32E60D8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5C3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2317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0E1A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226ECD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624BE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C8AE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Wycena określająca wartość rynkową zakupionych używanych maszyn, urządzeń, sprzętu lub innego wyposażenia o charakterze zabytkowym albo historycznym (w przypadku operacji obejmujących zakup używanego sprzętu o charakterze zabytkowym albo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historycznym )</w:t>
            </w:r>
            <w:proofErr w:type="gramEnd"/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99FC0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3211803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1977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BDCB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E117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8943E98" w14:textId="77777777">
        <w:trPr>
          <w:trHeight w:val="35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308C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3898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najmu lub dzierżawy maszyn, wyposażenia lub nieruchomości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03A2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F47A02" w14:textId="77777777">
        <w:trPr>
          <w:trHeight w:val="4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1FED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e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9A19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82B5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B946EF" w14:textId="77777777">
        <w:trPr>
          <w:trHeight w:val="41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975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8C92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8F5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4D7D225" w14:textId="77777777">
        <w:trPr>
          <w:trHeight w:val="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2F36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163B4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prowadzenie oddzielnego systemu rachunkowości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AD8B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0C1D271" w14:textId="77777777">
        <w:trPr>
          <w:trHeight w:val="865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5B91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ABD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korzystania z odpowiedniego kodu rachunkowego, o którym mowa w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art..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123 ust. 2 lit. b pkt (i) rozporządzenia 2021/2115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3842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0A8626" w14:textId="77777777">
        <w:trPr>
          <w:trHeight w:val="27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2FFB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8A79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2D1E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CDE989" w14:textId="77777777"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9185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8FA0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Decyzja o pozwoleniu na budowę (załącznik obowiązkowy w sytuacji, gdy na etapie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nie był ostatecznym dokumentem)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CF91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4F10F61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50D8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3D47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9F74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926D880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7BD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C18B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CCBE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9A9CE9A" w14:textId="77777777">
        <w:trPr>
          <w:trHeight w:val="12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C64D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56ABD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oświadczeniem Beneficjenta, że w ciągu 14 dni od dnia zgłoszenia zakończenia robót właściwy organ nie wniósł sprzeciwu</w:t>
            </w:r>
          </w:p>
          <w:p w14:paraId="7B9CBE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DD1E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9278F7B" w14:textId="77777777"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7BB5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9F6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AED1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227C4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85DFC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A99F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różnicowy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05CB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57A5FB" w14:textId="77777777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588E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2D8A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powykonawczy szczegółowy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EF98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2214995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7644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EC65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Protokoły odbioru robót / montażu / rozruchu maszyn i urządzeń / instalacji oprogramowania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albo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AF90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E15C9B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0952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6993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Zatwierdzony projekt budowlany - jeśli dotyczy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1891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C32CC2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95E7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97F9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cesji wierzytelności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018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5E5088" w14:textId="77777777">
        <w:trPr>
          <w:trHeight w:val="56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8FD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5987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61A5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8B1447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436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3E4F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4CE4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57BB5A5" w14:textId="77777777">
        <w:trPr>
          <w:trHeight w:val="58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5930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645F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6E71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67C87EE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44A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E5FE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zamieszkanie na obszarze objętym LSR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284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D0FC46" w14:textId="77777777">
        <w:trPr>
          <w:trHeight w:val="4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793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DC6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przyznanie dotacji / dofinansowania operacji ze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3BA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629F8D9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AC1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5D9A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Opis sposobu rozliczenia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CA0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7B50567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C8B8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5B38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2B9D81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D259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734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Beneficjenta zawierające szczegółowe wyliczenie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prewspółczynnika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podatku VAT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75A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C790269" w14:textId="77777777">
        <w:trPr>
          <w:trHeight w:val="56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6556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612D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DF9E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B22C8B8" w14:textId="77777777">
        <w:trPr>
          <w:trHeight w:val="9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E5AC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D359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celne (Jednolity Dokument Administracyjny SAD -zgłoszenie w formie papierowej) zawierające stosowną adnotację celników przeprowadzających odprawę, 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DF5F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A73300B" w14:textId="77777777">
        <w:trPr>
          <w:trHeight w:val="32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B249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6B3E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Zgłoszenie do ubezpieczeń ZUS ZUA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08DF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88D3A1" w14:textId="77777777"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704D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5AB4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F4ADDCD" w14:textId="77777777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BA599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CBDD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ACF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CAD5EB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BC45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6E57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potwierdzający zgłoszenie obiektu(-ów), w którym (-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CD24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6D5B73" w14:textId="77777777">
        <w:trPr>
          <w:trHeight w:val="59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D44BA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31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281C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przystąpienie do lokalnej, regionalnej lub ogólnopolskiej organizacji zrzeszającej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kwaterodawców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wiejskich (jeśli nie były przedłożone na etapie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A03B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FB4746A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A07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604F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A492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4A1511A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3094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70D0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spełnienie przez obiekt minimalnych wymagań, o których mowa w Regulaminie naborów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ACC0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4733CF" w14:textId="77777777">
        <w:trPr>
          <w:trHeight w:val="29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12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21C8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realizację programu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agroterapii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dla uczestników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C97C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FD1D57" w14:textId="77777777">
        <w:trPr>
          <w:trHeight w:val="41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B84E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6AA0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577A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AD966D8" w14:textId="77777777"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B3EE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871B8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F75D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A0DBD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B31E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7398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791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6CE3119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D5D7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803E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 spełnienie jednego z warunków dotyczących: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9F66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8C7B4AD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E4C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D4C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E002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D00DC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B1DA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D4A1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1081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ED815A1" w14:textId="77777777">
        <w:trPr>
          <w:trHeight w:val="396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C965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FFFF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zaimplementowania nowego systemu sprzedaży lub rozliczeń finansowych/księgowych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B6C5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65EA36D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29B0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237B5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FDE4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DD8D7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08CC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66638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przypadku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gdy umowa partnerstwa nie zawiera w swojej treści tych informacji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C52B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D73BD6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A0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BB22A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Upoważnienie dla osoby reprezentującej do złożenia w imieniu wnioskodawcy wniosku 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E9B2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965CCDC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4F645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8B292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podmiotu ubiegającego się o przyznanie pomocy o wielkości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przedsiębiorstwa  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załącznik do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76E7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bookmarkEnd w:id="0"/>
    </w:tbl>
    <w:p w14:paraId="2170D08B" w14:textId="77777777" w:rsidR="00505328" w:rsidRDefault="00505328">
      <w:pPr>
        <w:jc w:val="right"/>
        <w:rPr>
          <w:rFonts w:ascii="Calibri" w:hAnsi="Calibri"/>
          <w:sz w:val="22"/>
          <w:szCs w:val="22"/>
        </w:rPr>
      </w:pPr>
    </w:p>
    <w:p w14:paraId="7FFD2CF0" w14:textId="77777777" w:rsidR="00505328" w:rsidRDefault="00505328">
      <w:pPr>
        <w:rPr>
          <w:rFonts w:ascii="Calibri" w:hAnsi="Calibri"/>
          <w:sz w:val="22"/>
          <w:szCs w:val="22"/>
        </w:rPr>
      </w:pPr>
    </w:p>
    <w:sectPr w:rsidR="00505328">
      <w:head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A4F58" w14:textId="77777777" w:rsidR="00134B5C" w:rsidRDefault="00134B5C">
      <w:pPr>
        <w:spacing w:after="0"/>
      </w:pPr>
      <w:r>
        <w:separator/>
      </w:r>
    </w:p>
  </w:endnote>
  <w:endnote w:type="continuationSeparator" w:id="0">
    <w:p w14:paraId="203BE6C1" w14:textId="77777777" w:rsidR="00134B5C" w:rsidRDefault="00134B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7D5A9" w14:textId="77777777" w:rsidR="00134B5C" w:rsidRDefault="00134B5C">
      <w:pPr>
        <w:spacing w:after="0"/>
      </w:pPr>
      <w:r>
        <w:separator/>
      </w:r>
    </w:p>
  </w:footnote>
  <w:footnote w:type="continuationSeparator" w:id="0">
    <w:p w14:paraId="46AB9D73" w14:textId="77777777" w:rsidR="00134B5C" w:rsidRDefault="00134B5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58DD8" w14:textId="21136089" w:rsidR="00955087" w:rsidRDefault="00955087">
    <w:pPr>
      <w:pStyle w:val="Nagwek"/>
    </w:pPr>
    <w:r>
      <w:rPr>
        <w:noProof/>
      </w:rPr>
      <w:drawing>
        <wp:inline distT="0" distB="0" distL="0" distR="0" wp14:anchorId="7F6B1F96" wp14:editId="5025E3D3">
          <wp:extent cx="5760720" cy="563880"/>
          <wp:effectExtent l="0" t="0" r="0" b="7620"/>
          <wp:docPr id="1090633680" name="Obraz 1" descr="ciąg czterech logotypów w kolejności od lewej: 1. Fundusze Europejskie dla Pomorza, 2. Rzeczpospolita Polska, 3. Dofinansowane przez Unię Europejską, 4. Plan Strategiczny dla Wspólnej Polityki Rolnej na lata 2023 – 20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638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328"/>
    <w:rsid w:val="00056776"/>
    <w:rsid w:val="000E6F9E"/>
    <w:rsid w:val="00134B5C"/>
    <w:rsid w:val="00270466"/>
    <w:rsid w:val="00505328"/>
    <w:rsid w:val="00590ADE"/>
    <w:rsid w:val="00693933"/>
    <w:rsid w:val="00955087"/>
    <w:rsid w:val="00AB19C0"/>
    <w:rsid w:val="00B942E6"/>
    <w:rsid w:val="00C70A07"/>
    <w:rsid w:val="00D8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491EC"/>
  <w15:docId w15:val="{24C5E537-3F2B-4D02-AD93-AEDF384E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1176</Words>
  <Characters>7062</Characters>
  <Application>Microsoft Office Word</Application>
  <DocSecurity>0</DocSecurity>
  <Lines>58</Lines>
  <Paragraphs>16</Paragraphs>
  <ScaleCrop>false</ScaleCrop>
  <Company>ARiMR</Company>
  <LinksUpToDate>false</LinksUpToDate>
  <CharactersWithSpaces>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Jarosław Zielonka</cp:lastModifiedBy>
  <cp:revision>7</cp:revision>
  <dcterms:created xsi:type="dcterms:W3CDTF">2024-11-28T08:34:00Z</dcterms:created>
  <dcterms:modified xsi:type="dcterms:W3CDTF">2026-04-14T14:28:00Z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6771a908-1c94-472c-814b-ea84861bd2fb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