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1029930B" w:rsidR="00B33ABA" w:rsidRPr="006E66CB" w:rsidRDefault="00B33ABA" w:rsidP="009A05CA">
      <w:pPr>
        <w:spacing w:after="0" w:line="240" w:lineRule="auto"/>
        <w:rPr>
          <w:rFonts w:ascii="Calibri" w:hAnsi="Calibri" w:cs="Calibri"/>
          <w:b/>
          <w:bCs/>
          <w:sz w:val="40"/>
          <w:szCs w:val="40"/>
        </w:rPr>
      </w:pPr>
    </w:p>
    <w:p w14:paraId="57969EDF" w14:textId="1F1D9F51"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4E75A2F8" w:rsidR="00B33ABA" w:rsidRDefault="00C43F33" w:rsidP="00805BA1">
      <w:pPr>
        <w:spacing w:after="0" w:line="240" w:lineRule="auto"/>
        <w:ind w:left="142" w:hanging="11"/>
        <w:jc w:val="center"/>
        <w:rPr>
          <w:rFonts w:ascii="Calibri" w:hAnsi="Calibri" w:cs="Calibri"/>
          <w:b/>
          <w:bCs/>
          <w:sz w:val="40"/>
          <w:szCs w:val="40"/>
        </w:rPr>
      </w:pPr>
      <w:r w:rsidRPr="00AC427E">
        <w:rPr>
          <w:rFonts w:ascii="Calibri" w:hAnsi="Calibri" w:cs="Calibri"/>
          <w:b/>
          <w:bCs/>
          <w:noProof/>
          <w:sz w:val="40"/>
          <w:szCs w:val="40"/>
        </w:rPr>
        <w:drawing>
          <wp:anchor distT="0" distB="0" distL="114300" distR="114300" simplePos="0" relativeHeight="251666432" behindDoc="0" locked="0" layoutInCell="1" allowOverlap="1" wp14:anchorId="48EF7C36" wp14:editId="386AFB04">
            <wp:simplePos x="0" y="0"/>
            <wp:positionH relativeFrom="column">
              <wp:posOffset>2400935</wp:posOffset>
            </wp:positionH>
            <wp:positionV relativeFrom="paragraph">
              <wp:posOffset>153670</wp:posOffset>
            </wp:positionV>
            <wp:extent cx="1402080" cy="428625"/>
            <wp:effectExtent l="0" t="0" r="7620" b="9525"/>
            <wp:wrapSquare wrapText="bothSides"/>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60A8D4E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30231A" w:rsidRPr="0030231A">
        <w:rPr>
          <w:rFonts w:ascii="Calibri" w:hAnsi="Calibri" w:cs="Calibri"/>
          <w:b/>
          <w:bCs/>
          <w:sz w:val="50"/>
          <w:szCs w:val="50"/>
        </w:rPr>
        <w:t>FEPM.</w:t>
      </w:r>
      <w:r w:rsidR="009F3C24" w:rsidRPr="00AC427E">
        <w:rPr>
          <w:rFonts w:ascii="Calibri" w:hAnsi="Calibri" w:cs="Calibri"/>
          <w:b/>
          <w:bCs/>
          <w:sz w:val="50"/>
          <w:szCs w:val="50"/>
        </w:rPr>
        <w:t>06.06-IZ.00</w:t>
      </w:r>
      <w:r w:rsidR="00350F1B" w:rsidRPr="00AE5279">
        <w:rPr>
          <w:rFonts w:ascii="Calibri" w:hAnsi="Calibri" w:cs="Calibri"/>
          <w:b/>
          <w:bCs/>
          <w:sz w:val="50"/>
          <w:szCs w:val="50"/>
        </w:rPr>
        <w:t>-001/</w:t>
      </w:r>
      <w:r w:rsidR="009F3C24" w:rsidRPr="00AC427E">
        <w:rPr>
          <w:rFonts w:ascii="Calibri" w:hAnsi="Calibri" w:cs="Calibri"/>
          <w:b/>
          <w:bCs/>
          <w:sz w:val="50"/>
          <w:szCs w:val="50"/>
        </w:rPr>
        <w:t>2</w:t>
      </w:r>
      <w:r w:rsidR="009F3C24">
        <w:rPr>
          <w:rFonts w:ascii="Calibri" w:hAnsi="Calibri" w:cs="Calibri"/>
          <w:b/>
          <w:bCs/>
          <w:sz w:val="50"/>
          <w:szCs w:val="50"/>
        </w:rPr>
        <w:t>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1F423A03" w14:textId="4FC87511" w:rsidR="00F535DE" w:rsidRPr="006E66CB" w:rsidRDefault="009F3C24" w:rsidP="00805BA1">
      <w:pPr>
        <w:spacing w:after="0" w:line="240" w:lineRule="auto"/>
        <w:ind w:left="142" w:hanging="11"/>
        <w:jc w:val="center"/>
        <w:rPr>
          <w:rFonts w:ascii="Calibri" w:hAnsi="Calibri" w:cs="Calibri"/>
          <w:b/>
          <w:bCs/>
        </w:rPr>
      </w:pPr>
      <w:r w:rsidRPr="00AC427E">
        <w:rPr>
          <w:rFonts w:ascii="Calibri" w:hAnsi="Calibri" w:cs="Calibri"/>
          <w:b/>
          <w:bCs/>
          <w:sz w:val="32"/>
          <w:szCs w:val="32"/>
        </w:rPr>
        <w:t>Lokalna Strategia Rozwoju Szwajcarii Kaszubskiej na lata 2021-2027</w:t>
      </w: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1E161D87" w14:textId="3DACCA96" w:rsidR="00F535DE" w:rsidRDefault="009F3C24" w:rsidP="00805BA1">
      <w:pPr>
        <w:spacing w:after="0" w:line="240" w:lineRule="auto"/>
        <w:ind w:left="142" w:hanging="11"/>
        <w:jc w:val="center"/>
        <w:rPr>
          <w:rFonts w:ascii="Calibri" w:hAnsi="Calibri" w:cs="Calibri"/>
          <w:b/>
          <w:bCs/>
          <w:sz w:val="28"/>
          <w:szCs w:val="28"/>
        </w:rPr>
      </w:pPr>
      <w:r w:rsidRPr="00AC427E">
        <w:rPr>
          <w:rFonts w:ascii="Calibri" w:hAnsi="Calibri" w:cs="Calibri"/>
          <w:b/>
          <w:bCs/>
          <w:sz w:val="28"/>
          <w:szCs w:val="28"/>
        </w:rPr>
        <w:t>II.2: Rozwój infrastruktury społecznej służącej potrzebom osób zagrożonych ubóstwem i wykluczeniem społecznym</w:t>
      </w:r>
    </w:p>
    <w:p w14:paraId="74296773" w14:textId="77777777" w:rsidR="009F3C24" w:rsidRPr="006E66CB" w:rsidRDefault="009F3C24"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4216F4B9"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9F3C24">
        <w:rPr>
          <w:rFonts w:ascii="Calibri" w:hAnsi="Calibri" w:cs="Calibri"/>
          <w:b/>
          <w:bCs/>
          <w:sz w:val="28"/>
          <w:szCs w:val="28"/>
        </w:rPr>
        <w:t>www.kaszubylgd.pl</w:t>
      </w:r>
      <w:r w:rsidR="00987EFA">
        <w:rPr>
          <w:rFonts w:ascii="Calibri" w:hAnsi="Calibri" w:cs="Calibri"/>
          <w:b/>
          <w:bCs/>
          <w:sz w:val="28"/>
          <w:szCs w:val="28"/>
        </w:rPr>
        <w:t xml:space="preserve">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Default="00BC78F7" w:rsidP="00805BA1">
      <w:pPr>
        <w:spacing w:after="0" w:line="240" w:lineRule="auto"/>
        <w:ind w:left="142" w:hanging="11"/>
        <w:jc w:val="center"/>
        <w:rPr>
          <w:rFonts w:ascii="Calibri" w:hAnsi="Calibri" w:cs="Calibri"/>
          <w:b/>
          <w:bCs/>
          <w:sz w:val="32"/>
          <w:szCs w:val="32"/>
        </w:rPr>
      </w:pPr>
    </w:p>
    <w:p w14:paraId="52D4F253" w14:textId="77777777" w:rsidR="009F3C24" w:rsidRDefault="009F3C24" w:rsidP="00805BA1">
      <w:pPr>
        <w:spacing w:after="0" w:line="240" w:lineRule="auto"/>
        <w:ind w:left="142" w:hanging="11"/>
        <w:jc w:val="center"/>
        <w:rPr>
          <w:rFonts w:ascii="Calibri" w:hAnsi="Calibri" w:cs="Calibri"/>
          <w:b/>
          <w:bCs/>
          <w:sz w:val="32"/>
          <w:szCs w:val="32"/>
        </w:rPr>
      </w:pPr>
    </w:p>
    <w:p w14:paraId="0610DB0A" w14:textId="77777777" w:rsidR="009F3C24" w:rsidRDefault="009F3C24" w:rsidP="00805BA1">
      <w:pPr>
        <w:spacing w:after="0" w:line="240" w:lineRule="auto"/>
        <w:ind w:left="142" w:hanging="11"/>
        <w:jc w:val="center"/>
        <w:rPr>
          <w:rFonts w:ascii="Calibri" w:hAnsi="Calibri" w:cs="Calibri"/>
          <w:b/>
          <w:bCs/>
          <w:sz w:val="32"/>
          <w:szCs w:val="32"/>
        </w:rPr>
      </w:pPr>
    </w:p>
    <w:p w14:paraId="23DEE78C" w14:textId="77777777" w:rsidR="009F3C24" w:rsidRDefault="009F3C24" w:rsidP="00805BA1">
      <w:pPr>
        <w:spacing w:after="0" w:line="240" w:lineRule="auto"/>
        <w:ind w:left="142" w:hanging="11"/>
        <w:jc w:val="center"/>
        <w:rPr>
          <w:rFonts w:ascii="Calibri" w:hAnsi="Calibri" w:cs="Calibri"/>
          <w:b/>
          <w:bCs/>
          <w:sz w:val="32"/>
          <w:szCs w:val="32"/>
        </w:rPr>
      </w:pPr>
    </w:p>
    <w:p w14:paraId="09FA66F1" w14:textId="77777777" w:rsidR="009F3C24" w:rsidRDefault="009F3C24" w:rsidP="00805BA1">
      <w:pPr>
        <w:spacing w:after="0" w:line="240" w:lineRule="auto"/>
        <w:ind w:left="142" w:hanging="11"/>
        <w:jc w:val="center"/>
        <w:rPr>
          <w:rFonts w:ascii="Calibri" w:hAnsi="Calibri" w:cs="Calibri"/>
          <w:b/>
          <w:bCs/>
          <w:sz w:val="32"/>
          <w:szCs w:val="32"/>
        </w:rPr>
      </w:pPr>
    </w:p>
    <w:p w14:paraId="0AB19EF2" w14:textId="77777777" w:rsidR="009F3C24" w:rsidRPr="006E66CB" w:rsidRDefault="009F3C24"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2CAA1479" w:rsidR="00F535DE" w:rsidRPr="006E66CB" w:rsidRDefault="009F3C24" w:rsidP="009F3C24">
      <w:pPr>
        <w:spacing w:after="0" w:line="240" w:lineRule="auto"/>
        <w:ind w:left="142" w:hanging="11"/>
        <w:jc w:val="center"/>
        <w:rPr>
          <w:rFonts w:ascii="Calibri" w:hAnsi="Calibri" w:cs="Calibri"/>
          <w:sz w:val="28"/>
          <w:szCs w:val="28"/>
        </w:rPr>
      </w:pPr>
      <w:r>
        <w:rPr>
          <w:rFonts w:ascii="Calibri" w:hAnsi="Calibri" w:cs="Calibri"/>
          <w:sz w:val="28"/>
          <w:szCs w:val="28"/>
        </w:rPr>
        <w:t>Kartuzy</w:t>
      </w:r>
      <w:r w:rsidR="009A05CA">
        <w:rPr>
          <w:rFonts w:ascii="Calibri" w:hAnsi="Calibri" w:cs="Calibri"/>
          <w:sz w:val="28"/>
          <w:szCs w:val="28"/>
        </w:rPr>
        <w:t xml:space="preserve">, </w:t>
      </w:r>
      <w:r>
        <w:rPr>
          <w:rFonts w:ascii="Calibri" w:hAnsi="Calibri" w:cs="Calibri"/>
          <w:sz w:val="28"/>
          <w:szCs w:val="28"/>
        </w:rPr>
        <w:t>styczeń</w:t>
      </w:r>
      <w:r w:rsidR="00F535DE" w:rsidRPr="006E66CB">
        <w:rPr>
          <w:rFonts w:ascii="Calibri" w:hAnsi="Calibri" w:cs="Calibri"/>
          <w:sz w:val="28"/>
          <w:szCs w:val="28"/>
        </w:rPr>
        <w:t xml:space="preserve"> 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BD183F2" w14:textId="5732B42A" w:rsidR="000152DD" w:rsidRDefault="0053190D">
          <w:pPr>
            <w:pStyle w:val="Spistreci1"/>
            <w:rPr>
              <w:rFonts w:cstheme="minorBidi"/>
              <w:noProof/>
            </w:rPr>
          </w:pPr>
          <w:r>
            <w:fldChar w:fldCharType="begin"/>
          </w:r>
          <w:r>
            <w:instrText xml:space="preserve"> TOC \o "1-3" \h \z \u </w:instrText>
          </w:r>
          <w:r>
            <w:fldChar w:fldCharType="separate"/>
          </w:r>
          <w:hyperlink w:anchor="_Toc204673011" w:history="1">
            <w:r w:rsidR="000152DD" w:rsidRPr="00D25C7A">
              <w:rPr>
                <w:rStyle w:val="Hipercze"/>
                <w:noProof/>
              </w:rPr>
              <w:t>I. WYKAZ SKRÓTÓW I POJĘĆ UŻYWANYCH W REGULAMINIE</w:t>
            </w:r>
            <w:r w:rsidR="000152DD">
              <w:rPr>
                <w:noProof/>
                <w:webHidden/>
              </w:rPr>
              <w:tab/>
            </w:r>
            <w:r w:rsidR="000152DD">
              <w:rPr>
                <w:noProof/>
                <w:webHidden/>
              </w:rPr>
              <w:fldChar w:fldCharType="begin"/>
            </w:r>
            <w:r w:rsidR="000152DD">
              <w:rPr>
                <w:noProof/>
                <w:webHidden/>
              </w:rPr>
              <w:instrText xml:space="preserve"> PAGEREF _Toc204673011 \h </w:instrText>
            </w:r>
            <w:r w:rsidR="000152DD">
              <w:rPr>
                <w:noProof/>
                <w:webHidden/>
              </w:rPr>
            </w:r>
            <w:r w:rsidR="000152DD">
              <w:rPr>
                <w:noProof/>
                <w:webHidden/>
              </w:rPr>
              <w:fldChar w:fldCharType="separate"/>
            </w:r>
            <w:r w:rsidR="000152DD">
              <w:rPr>
                <w:noProof/>
                <w:webHidden/>
              </w:rPr>
              <w:t>3</w:t>
            </w:r>
            <w:r w:rsidR="000152DD">
              <w:rPr>
                <w:noProof/>
                <w:webHidden/>
              </w:rPr>
              <w:fldChar w:fldCharType="end"/>
            </w:r>
          </w:hyperlink>
        </w:p>
        <w:p w14:paraId="0FBFD1D4" w14:textId="225388F3" w:rsidR="000152DD" w:rsidRDefault="000152DD">
          <w:pPr>
            <w:pStyle w:val="Spistreci1"/>
            <w:rPr>
              <w:rFonts w:cstheme="minorBidi"/>
              <w:noProof/>
            </w:rPr>
          </w:pPr>
          <w:hyperlink w:anchor="_Toc204673012" w:history="1">
            <w:r w:rsidRPr="00D25C7A">
              <w:rPr>
                <w:rStyle w:val="Hipercze"/>
                <w:noProof/>
              </w:rPr>
              <w:t>II. OGÓLNE ZASADY DOTYCZĄCE NABORU</w:t>
            </w:r>
            <w:r>
              <w:rPr>
                <w:noProof/>
                <w:webHidden/>
              </w:rPr>
              <w:tab/>
            </w:r>
            <w:r>
              <w:rPr>
                <w:noProof/>
                <w:webHidden/>
              </w:rPr>
              <w:fldChar w:fldCharType="begin"/>
            </w:r>
            <w:r>
              <w:rPr>
                <w:noProof/>
                <w:webHidden/>
              </w:rPr>
              <w:instrText xml:space="preserve"> PAGEREF _Toc204673012 \h </w:instrText>
            </w:r>
            <w:r>
              <w:rPr>
                <w:noProof/>
                <w:webHidden/>
              </w:rPr>
            </w:r>
            <w:r>
              <w:rPr>
                <w:noProof/>
                <w:webHidden/>
              </w:rPr>
              <w:fldChar w:fldCharType="separate"/>
            </w:r>
            <w:r>
              <w:rPr>
                <w:noProof/>
                <w:webHidden/>
              </w:rPr>
              <w:t>5</w:t>
            </w:r>
            <w:r>
              <w:rPr>
                <w:noProof/>
                <w:webHidden/>
              </w:rPr>
              <w:fldChar w:fldCharType="end"/>
            </w:r>
          </w:hyperlink>
        </w:p>
        <w:p w14:paraId="4CE16F9B" w14:textId="35ABB3D7" w:rsidR="000152DD" w:rsidRDefault="000152DD">
          <w:pPr>
            <w:pStyle w:val="Spistreci1"/>
            <w:rPr>
              <w:rFonts w:cstheme="minorBidi"/>
              <w:noProof/>
            </w:rPr>
          </w:pPr>
          <w:hyperlink w:anchor="_Toc204673013" w:history="1">
            <w:r w:rsidRPr="00D25C7A">
              <w:rPr>
                <w:rStyle w:val="Hipercze"/>
                <w:noProof/>
              </w:rPr>
              <w:t>III. PODSTAWOWE INFORMACJE O NABORZE</w:t>
            </w:r>
            <w:r>
              <w:rPr>
                <w:noProof/>
                <w:webHidden/>
              </w:rPr>
              <w:tab/>
            </w:r>
            <w:r>
              <w:rPr>
                <w:noProof/>
                <w:webHidden/>
              </w:rPr>
              <w:fldChar w:fldCharType="begin"/>
            </w:r>
            <w:r>
              <w:rPr>
                <w:noProof/>
                <w:webHidden/>
              </w:rPr>
              <w:instrText xml:space="preserve"> PAGEREF _Toc204673013 \h </w:instrText>
            </w:r>
            <w:r>
              <w:rPr>
                <w:noProof/>
                <w:webHidden/>
              </w:rPr>
            </w:r>
            <w:r>
              <w:rPr>
                <w:noProof/>
                <w:webHidden/>
              </w:rPr>
              <w:fldChar w:fldCharType="separate"/>
            </w:r>
            <w:r>
              <w:rPr>
                <w:noProof/>
                <w:webHidden/>
              </w:rPr>
              <w:t>6</w:t>
            </w:r>
            <w:r>
              <w:rPr>
                <w:noProof/>
                <w:webHidden/>
              </w:rPr>
              <w:fldChar w:fldCharType="end"/>
            </w:r>
          </w:hyperlink>
        </w:p>
        <w:p w14:paraId="7F8372FC" w14:textId="02F96004" w:rsidR="000152DD" w:rsidRDefault="000152DD">
          <w:pPr>
            <w:pStyle w:val="Spistreci2"/>
            <w:tabs>
              <w:tab w:val="right" w:leader="dot" w:pos="10194"/>
            </w:tabs>
            <w:rPr>
              <w:rFonts w:cstheme="minorBidi"/>
              <w:noProof/>
            </w:rPr>
          </w:pPr>
          <w:hyperlink w:anchor="_Toc204673014" w:history="1">
            <w:r w:rsidRPr="00D25C7A">
              <w:rPr>
                <w:rStyle w:val="Hipercze"/>
                <w:noProof/>
              </w:rPr>
              <w:t>A. Instytucja organizująca nabór</w:t>
            </w:r>
            <w:r>
              <w:rPr>
                <w:noProof/>
                <w:webHidden/>
              </w:rPr>
              <w:tab/>
            </w:r>
            <w:r>
              <w:rPr>
                <w:noProof/>
                <w:webHidden/>
              </w:rPr>
              <w:fldChar w:fldCharType="begin"/>
            </w:r>
            <w:r>
              <w:rPr>
                <w:noProof/>
                <w:webHidden/>
              </w:rPr>
              <w:instrText xml:space="preserve"> PAGEREF _Toc204673014 \h </w:instrText>
            </w:r>
            <w:r>
              <w:rPr>
                <w:noProof/>
                <w:webHidden/>
              </w:rPr>
            </w:r>
            <w:r>
              <w:rPr>
                <w:noProof/>
                <w:webHidden/>
              </w:rPr>
              <w:fldChar w:fldCharType="separate"/>
            </w:r>
            <w:r>
              <w:rPr>
                <w:noProof/>
                <w:webHidden/>
              </w:rPr>
              <w:t>6</w:t>
            </w:r>
            <w:r>
              <w:rPr>
                <w:noProof/>
                <w:webHidden/>
              </w:rPr>
              <w:fldChar w:fldCharType="end"/>
            </w:r>
          </w:hyperlink>
        </w:p>
        <w:p w14:paraId="70DF1A0A" w14:textId="0C9B0D32" w:rsidR="000152DD" w:rsidRDefault="000152DD">
          <w:pPr>
            <w:pStyle w:val="Spistreci2"/>
            <w:tabs>
              <w:tab w:val="right" w:leader="dot" w:pos="10194"/>
            </w:tabs>
            <w:rPr>
              <w:rFonts w:cstheme="minorBidi"/>
              <w:noProof/>
            </w:rPr>
          </w:pPr>
          <w:hyperlink w:anchor="_Toc204673015" w:history="1">
            <w:r w:rsidRPr="00D25C7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_Toc204673015 \h </w:instrText>
            </w:r>
            <w:r>
              <w:rPr>
                <w:noProof/>
                <w:webHidden/>
              </w:rPr>
            </w:r>
            <w:r>
              <w:rPr>
                <w:noProof/>
                <w:webHidden/>
              </w:rPr>
              <w:fldChar w:fldCharType="separate"/>
            </w:r>
            <w:r>
              <w:rPr>
                <w:noProof/>
                <w:webHidden/>
              </w:rPr>
              <w:t>6</w:t>
            </w:r>
            <w:r>
              <w:rPr>
                <w:noProof/>
                <w:webHidden/>
              </w:rPr>
              <w:fldChar w:fldCharType="end"/>
            </w:r>
          </w:hyperlink>
        </w:p>
        <w:p w14:paraId="39F6F26F" w14:textId="18B0163C" w:rsidR="000152DD" w:rsidRDefault="000152DD">
          <w:pPr>
            <w:pStyle w:val="Spistreci2"/>
            <w:tabs>
              <w:tab w:val="right" w:leader="dot" w:pos="10194"/>
            </w:tabs>
            <w:rPr>
              <w:rFonts w:cstheme="minorBidi"/>
              <w:noProof/>
            </w:rPr>
          </w:pPr>
          <w:hyperlink w:anchor="_Toc204673016" w:history="1">
            <w:r w:rsidRPr="00D25C7A">
              <w:rPr>
                <w:rStyle w:val="Hipercze"/>
                <w:noProof/>
              </w:rPr>
              <w:t>C. Typy projektów objęte naborem</w:t>
            </w:r>
            <w:r>
              <w:rPr>
                <w:noProof/>
                <w:webHidden/>
              </w:rPr>
              <w:tab/>
            </w:r>
            <w:r>
              <w:rPr>
                <w:noProof/>
                <w:webHidden/>
              </w:rPr>
              <w:fldChar w:fldCharType="begin"/>
            </w:r>
            <w:r>
              <w:rPr>
                <w:noProof/>
                <w:webHidden/>
              </w:rPr>
              <w:instrText xml:space="preserve"> PAGEREF _Toc204673016 \h </w:instrText>
            </w:r>
            <w:r>
              <w:rPr>
                <w:noProof/>
                <w:webHidden/>
              </w:rPr>
            </w:r>
            <w:r>
              <w:rPr>
                <w:noProof/>
                <w:webHidden/>
              </w:rPr>
              <w:fldChar w:fldCharType="separate"/>
            </w:r>
            <w:r>
              <w:rPr>
                <w:noProof/>
                <w:webHidden/>
              </w:rPr>
              <w:t>6</w:t>
            </w:r>
            <w:r>
              <w:rPr>
                <w:noProof/>
                <w:webHidden/>
              </w:rPr>
              <w:fldChar w:fldCharType="end"/>
            </w:r>
          </w:hyperlink>
        </w:p>
        <w:p w14:paraId="51BF6F74" w14:textId="2E88C376" w:rsidR="000152DD" w:rsidRDefault="000152DD">
          <w:pPr>
            <w:pStyle w:val="Spistreci2"/>
            <w:tabs>
              <w:tab w:val="right" w:leader="dot" w:pos="10194"/>
            </w:tabs>
            <w:rPr>
              <w:rFonts w:cstheme="minorBidi"/>
              <w:noProof/>
            </w:rPr>
          </w:pPr>
          <w:hyperlink w:anchor="_Toc204673017" w:history="1">
            <w:r w:rsidRPr="00D25C7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_Toc204673017 \h </w:instrText>
            </w:r>
            <w:r>
              <w:rPr>
                <w:noProof/>
                <w:webHidden/>
              </w:rPr>
            </w:r>
            <w:r>
              <w:rPr>
                <w:noProof/>
                <w:webHidden/>
              </w:rPr>
              <w:fldChar w:fldCharType="separate"/>
            </w:r>
            <w:r>
              <w:rPr>
                <w:noProof/>
                <w:webHidden/>
              </w:rPr>
              <w:t>7</w:t>
            </w:r>
            <w:r>
              <w:rPr>
                <w:noProof/>
                <w:webHidden/>
              </w:rPr>
              <w:fldChar w:fldCharType="end"/>
            </w:r>
          </w:hyperlink>
        </w:p>
        <w:p w14:paraId="38239AE5" w14:textId="6C806CA2" w:rsidR="000152DD" w:rsidRDefault="000152DD">
          <w:pPr>
            <w:pStyle w:val="Spistreci2"/>
            <w:tabs>
              <w:tab w:val="right" w:leader="dot" w:pos="10194"/>
            </w:tabs>
            <w:rPr>
              <w:rFonts w:cstheme="minorBidi"/>
              <w:noProof/>
            </w:rPr>
          </w:pPr>
          <w:hyperlink w:anchor="_Toc204673018" w:history="1">
            <w:r w:rsidRPr="00D25C7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_Toc204673018 \h </w:instrText>
            </w:r>
            <w:r>
              <w:rPr>
                <w:noProof/>
                <w:webHidden/>
              </w:rPr>
            </w:r>
            <w:r>
              <w:rPr>
                <w:noProof/>
                <w:webHidden/>
              </w:rPr>
              <w:fldChar w:fldCharType="separate"/>
            </w:r>
            <w:r>
              <w:rPr>
                <w:noProof/>
                <w:webHidden/>
              </w:rPr>
              <w:t>8</w:t>
            </w:r>
            <w:r>
              <w:rPr>
                <w:noProof/>
                <w:webHidden/>
              </w:rPr>
              <w:fldChar w:fldCharType="end"/>
            </w:r>
          </w:hyperlink>
        </w:p>
        <w:p w14:paraId="48FA104B" w14:textId="2DD711CD" w:rsidR="000152DD" w:rsidRDefault="000152DD">
          <w:pPr>
            <w:pStyle w:val="Spistreci2"/>
            <w:tabs>
              <w:tab w:val="right" w:leader="dot" w:pos="10194"/>
            </w:tabs>
            <w:rPr>
              <w:rFonts w:cstheme="minorBidi"/>
              <w:noProof/>
            </w:rPr>
          </w:pPr>
          <w:hyperlink w:anchor="_Toc204673019" w:history="1">
            <w:r w:rsidRPr="00D25C7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_Toc204673019 \h </w:instrText>
            </w:r>
            <w:r>
              <w:rPr>
                <w:noProof/>
                <w:webHidden/>
              </w:rPr>
            </w:r>
            <w:r>
              <w:rPr>
                <w:noProof/>
                <w:webHidden/>
              </w:rPr>
              <w:fldChar w:fldCharType="separate"/>
            </w:r>
            <w:r>
              <w:rPr>
                <w:noProof/>
                <w:webHidden/>
              </w:rPr>
              <w:t>8</w:t>
            </w:r>
            <w:r>
              <w:rPr>
                <w:noProof/>
                <w:webHidden/>
              </w:rPr>
              <w:fldChar w:fldCharType="end"/>
            </w:r>
          </w:hyperlink>
        </w:p>
        <w:p w14:paraId="3C4FE390" w14:textId="705E7CFE" w:rsidR="000152DD" w:rsidRDefault="000152DD">
          <w:pPr>
            <w:pStyle w:val="Spistreci2"/>
            <w:tabs>
              <w:tab w:val="right" w:leader="dot" w:pos="10194"/>
            </w:tabs>
            <w:rPr>
              <w:rFonts w:cstheme="minorBidi"/>
              <w:noProof/>
            </w:rPr>
          </w:pPr>
          <w:hyperlink w:anchor="_Toc204673020" w:history="1">
            <w:r w:rsidRPr="00D25C7A">
              <w:rPr>
                <w:rStyle w:val="Hipercze"/>
                <w:noProof/>
              </w:rPr>
              <w:t>G. Forma wsparcia na wdrażanie LSR</w:t>
            </w:r>
            <w:r>
              <w:rPr>
                <w:noProof/>
                <w:webHidden/>
              </w:rPr>
              <w:tab/>
            </w:r>
            <w:r>
              <w:rPr>
                <w:noProof/>
                <w:webHidden/>
              </w:rPr>
              <w:fldChar w:fldCharType="begin"/>
            </w:r>
            <w:r>
              <w:rPr>
                <w:noProof/>
                <w:webHidden/>
              </w:rPr>
              <w:instrText xml:space="preserve"> PAGEREF _Toc204673020 \h </w:instrText>
            </w:r>
            <w:r>
              <w:rPr>
                <w:noProof/>
                <w:webHidden/>
              </w:rPr>
            </w:r>
            <w:r>
              <w:rPr>
                <w:noProof/>
                <w:webHidden/>
              </w:rPr>
              <w:fldChar w:fldCharType="separate"/>
            </w:r>
            <w:r>
              <w:rPr>
                <w:noProof/>
                <w:webHidden/>
              </w:rPr>
              <w:t>8</w:t>
            </w:r>
            <w:r>
              <w:rPr>
                <w:noProof/>
                <w:webHidden/>
              </w:rPr>
              <w:fldChar w:fldCharType="end"/>
            </w:r>
          </w:hyperlink>
        </w:p>
        <w:p w14:paraId="5FD9EEBE" w14:textId="75974DF1" w:rsidR="000152DD" w:rsidRDefault="000152DD">
          <w:pPr>
            <w:pStyle w:val="Spistreci2"/>
            <w:tabs>
              <w:tab w:val="right" w:leader="dot" w:pos="10194"/>
            </w:tabs>
            <w:rPr>
              <w:rFonts w:cstheme="minorBidi"/>
              <w:noProof/>
            </w:rPr>
          </w:pPr>
          <w:hyperlink w:anchor="_Toc204673021" w:history="1">
            <w:r w:rsidRPr="00D25C7A">
              <w:rPr>
                <w:rStyle w:val="Hipercze"/>
                <w:noProof/>
              </w:rPr>
              <w:t>H. Termin składania wniosków o wsparcie</w:t>
            </w:r>
            <w:r>
              <w:rPr>
                <w:noProof/>
                <w:webHidden/>
              </w:rPr>
              <w:tab/>
            </w:r>
            <w:r>
              <w:rPr>
                <w:noProof/>
                <w:webHidden/>
              </w:rPr>
              <w:fldChar w:fldCharType="begin"/>
            </w:r>
            <w:r>
              <w:rPr>
                <w:noProof/>
                <w:webHidden/>
              </w:rPr>
              <w:instrText xml:space="preserve"> PAGEREF _Toc204673021 \h </w:instrText>
            </w:r>
            <w:r>
              <w:rPr>
                <w:noProof/>
                <w:webHidden/>
              </w:rPr>
            </w:r>
            <w:r>
              <w:rPr>
                <w:noProof/>
                <w:webHidden/>
              </w:rPr>
              <w:fldChar w:fldCharType="separate"/>
            </w:r>
            <w:r>
              <w:rPr>
                <w:noProof/>
                <w:webHidden/>
              </w:rPr>
              <w:t>8</w:t>
            </w:r>
            <w:r>
              <w:rPr>
                <w:noProof/>
                <w:webHidden/>
              </w:rPr>
              <w:fldChar w:fldCharType="end"/>
            </w:r>
          </w:hyperlink>
        </w:p>
        <w:p w14:paraId="46A8CA49" w14:textId="521FEF9A" w:rsidR="000152DD" w:rsidRDefault="000152DD">
          <w:pPr>
            <w:pStyle w:val="Spistreci1"/>
            <w:rPr>
              <w:rFonts w:cstheme="minorBidi"/>
              <w:noProof/>
            </w:rPr>
          </w:pPr>
          <w:hyperlink w:anchor="_Toc204673022" w:history="1">
            <w:r w:rsidRPr="00D25C7A">
              <w:rPr>
                <w:rStyle w:val="Hipercze"/>
                <w:noProof/>
              </w:rPr>
              <w:t>IV. ZASADY SKŁADANIA WNIOSKÓW W NABORZE</w:t>
            </w:r>
            <w:r>
              <w:rPr>
                <w:noProof/>
                <w:webHidden/>
              </w:rPr>
              <w:tab/>
            </w:r>
            <w:r>
              <w:rPr>
                <w:noProof/>
                <w:webHidden/>
              </w:rPr>
              <w:fldChar w:fldCharType="begin"/>
            </w:r>
            <w:r>
              <w:rPr>
                <w:noProof/>
                <w:webHidden/>
              </w:rPr>
              <w:instrText xml:space="preserve"> PAGEREF _Toc204673022 \h </w:instrText>
            </w:r>
            <w:r>
              <w:rPr>
                <w:noProof/>
                <w:webHidden/>
              </w:rPr>
            </w:r>
            <w:r>
              <w:rPr>
                <w:noProof/>
                <w:webHidden/>
              </w:rPr>
              <w:fldChar w:fldCharType="separate"/>
            </w:r>
            <w:r>
              <w:rPr>
                <w:noProof/>
                <w:webHidden/>
              </w:rPr>
              <w:t>8</w:t>
            </w:r>
            <w:r>
              <w:rPr>
                <w:noProof/>
                <w:webHidden/>
              </w:rPr>
              <w:fldChar w:fldCharType="end"/>
            </w:r>
          </w:hyperlink>
        </w:p>
        <w:p w14:paraId="54653580" w14:textId="483F6969" w:rsidR="000152DD" w:rsidRDefault="000152DD">
          <w:pPr>
            <w:pStyle w:val="Spistreci2"/>
            <w:tabs>
              <w:tab w:val="right" w:leader="dot" w:pos="10194"/>
            </w:tabs>
            <w:rPr>
              <w:rFonts w:cstheme="minorBidi"/>
              <w:noProof/>
            </w:rPr>
          </w:pPr>
          <w:hyperlink w:anchor="_Toc204673023" w:history="1">
            <w:r w:rsidRPr="00D25C7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_Toc204673023 \h </w:instrText>
            </w:r>
            <w:r>
              <w:rPr>
                <w:noProof/>
                <w:webHidden/>
              </w:rPr>
            </w:r>
            <w:r>
              <w:rPr>
                <w:noProof/>
                <w:webHidden/>
              </w:rPr>
              <w:fldChar w:fldCharType="separate"/>
            </w:r>
            <w:r>
              <w:rPr>
                <w:noProof/>
                <w:webHidden/>
              </w:rPr>
              <w:t>8</w:t>
            </w:r>
            <w:r>
              <w:rPr>
                <w:noProof/>
                <w:webHidden/>
              </w:rPr>
              <w:fldChar w:fldCharType="end"/>
            </w:r>
          </w:hyperlink>
        </w:p>
        <w:p w14:paraId="49C24751" w14:textId="77C5C49D" w:rsidR="000152DD" w:rsidRDefault="000152DD">
          <w:pPr>
            <w:pStyle w:val="Spistreci1"/>
            <w:rPr>
              <w:rFonts w:cstheme="minorBidi"/>
              <w:noProof/>
            </w:rPr>
          </w:pPr>
          <w:hyperlink w:anchor="_Toc204673024" w:history="1">
            <w:r w:rsidRPr="00D25C7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_Toc204673024 \h </w:instrText>
            </w:r>
            <w:r>
              <w:rPr>
                <w:noProof/>
                <w:webHidden/>
              </w:rPr>
            </w:r>
            <w:r>
              <w:rPr>
                <w:noProof/>
                <w:webHidden/>
              </w:rPr>
              <w:fldChar w:fldCharType="separate"/>
            </w:r>
            <w:r>
              <w:rPr>
                <w:noProof/>
                <w:webHidden/>
              </w:rPr>
              <w:t>9</w:t>
            </w:r>
            <w:r>
              <w:rPr>
                <w:noProof/>
                <w:webHidden/>
              </w:rPr>
              <w:fldChar w:fldCharType="end"/>
            </w:r>
          </w:hyperlink>
        </w:p>
        <w:p w14:paraId="3D36C3C5" w14:textId="10958B80" w:rsidR="000152DD" w:rsidRDefault="000152DD">
          <w:pPr>
            <w:pStyle w:val="Spistreci2"/>
            <w:tabs>
              <w:tab w:val="right" w:leader="dot" w:pos="10194"/>
            </w:tabs>
            <w:rPr>
              <w:rFonts w:cstheme="minorBidi"/>
              <w:noProof/>
            </w:rPr>
          </w:pPr>
          <w:hyperlink w:anchor="_Toc204673025" w:history="1">
            <w:r w:rsidRPr="00D25C7A">
              <w:rPr>
                <w:rStyle w:val="Hipercze"/>
                <w:noProof/>
              </w:rPr>
              <w:t>A. Ramowy opis procedury</w:t>
            </w:r>
            <w:r>
              <w:rPr>
                <w:noProof/>
                <w:webHidden/>
              </w:rPr>
              <w:tab/>
            </w:r>
            <w:r>
              <w:rPr>
                <w:noProof/>
                <w:webHidden/>
              </w:rPr>
              <w:fldChar w:fldCharType="begin"/>
            </w:r>
            <w:r>
              <w:rPr>
                <w:noProof/>
                <w:webHidden/>
              </w:rPr>
              <w:instrText xml:space="preserve"> PAGEREF _Toc204673025 \h </w:instrText>
            </w:r>
            <w:r>
              <w:rPr>
                <w:noProof/>
                <w:webHidden/>
              </w:rPr>
            </w:r>
            <w:r>
              <w:rPr>
                <w:noProof/>
                <w:webHidden/>
              </w:rPr>
              <w:fldChar w:fldCharType="separate"/>
            </w:r>
            <w:r>
              <w:rPr>
                <w:noProof/>
                <w:webHidden/>
              </w:rPr>
              <w:t>9</w:t>
            </w:r>
            <w:r>
              <w:rPr>
                <w:noProof/>
                <w:webHidden/>
              </w:rPr>
              <w:fldChar w:fldCharType="end"/>
            </w:r>
          </w:hyperlink>
        </w:p>
        <w:p w14:paraId="79013222" w14:textId="5748F3E3" w:rsidR="000152DD" w:rsidRDefault="000152DD">
          <w:pPr>
            <w:pStyle w:val="Spistreci2"/>
            <w:tabs>
              <w:tab w:val="right" w:leader="dot" w:pos="10194"/>
            </w:tabs>
            <w:rPr>
              <w:rFonts w:cstheme="minorBidi"/>
              <w:noProof/>
            </w:rPr>
          </w:pPr>
          <w:hyperlink w:anchor="_Toc204673026" w:history="1">
            <w:r w:rsidRPr="00D25C7A">
              <w:rPr>
                <w:rStyle w:val="Hipercze"/>
                <w:noProof/>
              </w:rPr>
              <w:t>B. Etapy postępowania z wnioskiem przez LGD</w:t>
            </w:r>
            <w:r>
              <w:rPr>
                <w:noProof/>
                <w:webHidden/>
              </w:rPr>
              <w:tab/>
            </w:r>
            <w:r>
              <w:rPr>
                <w:noProof/>
                <w:webHidden/>
              </w:rPr>
              <w:fldChar w:fldCharType="begin"/>
            </w:r>
            <w:r>
              <w:rPr>
                <w:noProof/>
                <w:webHidden/>
              </w:rPr>
              <w:instrText xml:space="preserve"> PAGEREF _Toc204673026 \h </w:instrText>
            </w:r>
            <w:r>
              <w:rPr>
                <w:noProof/>
                <w:webHidden/>
              </w:rPr>
            </w:r>
            <w:r>
              <w:rPr>
                <w:noProof/>
                <w:webHidden/>
              </w:rPr>
              <w:fldChar w:fldCharType="separate"/>
            </w:r>
            <w:r>
              <w:rPr>
                <w:noProof/>
                <w:webHidden/>
              </w:rPr>
              <w:t>9</w:t>
            </w:r>
            <w:r>
              <w:rPr>
                <w:noProof/>
                <w:webHidden/>
              </w:rPr>
              <w:fldChar w:fldCharType="end"/>
            </w:r>
          </w:hyperlink>
        </w:p>
        <w:p w14:paraId="3DED2CD3" w14:textId="5335122C" w:rsidR="000152DD" w:rsidRDefault="000152DD">
          <w:pPr>
            <w:pStyle w:val="Spistreci2"/>
            <w:tabs>
              <w:tab w:val="right" w:leader="dot" w:pos="10194"/>
            </w:tabs>
            <w:rPr>
              <w:rFonts w:cstheme="minorBidi"/>
              <w:noProof/>
            </w:rPr>
          </w:pPr>
          <w:hyperlink w:anchor="_Toc204673027" w:history="1">
            <w:r w:rsidRPr="00D25C7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_Toc204673027 \h </w:instrText>
            </w:r>
            <w:r>
              <w:rPr>
                <w:noProof/>
                <w:webHidden/>
              </w:rPr>
            </w:r>
            <w:r>
              <w:rPr>
                <w:noProof/>
                <w:webHidden/>
              </w:rPr>
              <w:fldChar w:fldCharType="separate"/>
            </w:r>
            <w:r>
              <w:rPr>
                <w:noProof/>
                <w:webHidden/>
              </w:rPr>
              <w:t>10</w:t>
            </w:r>
            <w:r>
              <w:rPr>
                <w:noProof/>
                <w:webHidden/>
              </w:rPr>
              <w:fldChar w:fldCharType="end"/>
            </w:r>
          </w:hyperlink>
        </w:p>
        <w:p w14:paraId="4EDD78D6" w14:textId="7DC8E106" w:rsidR="000152DD" w:rsidRDefault="000152DD">
          <w:pPr>
            <w:pStyle w:val="Spistreci2"/>
            <w:tabs>
              <w:tab w:val="right" w:leader="dot" w:pos="10194"/>
            </w:tabs>
            <w:rPr>
              <w:rFonts w:cstheme="minorBidi"/>
              <w:noProof/>
            </w:rPr>
          </w:pPr>
          <w:hyperlink w:anchor="_Toc204673028" w:history="1">
            <w:r w:rsidRPr="00D25C7A">
              <w:rPr>
                <w:rStyle w:val="Hipercze"/>
                <w:noProof/>
              </w:rPr>
              <w:t>D. Warunki udzielenia wsparcia na wdrażanie LSR</w:t>
            </w:r>
            <w:r>
              <w:rPr>
                <w:noProof/>
                <w:webHidden/>
              </w:rPr>
              <w:tab/>
            </w:r>
            <w:r>
              <w:rPr>
                <w:noProof/>
                <w:webHidden/>
              </w:rPr>
              <w:fldChar w:fldCharType="begin"/>
            </w:r>
            <w:r>
              <w:rPr>
                <w:noProof/>
                <w:webHidden/>
              </w:rPr>
              <w:instrText xml:space="preserve"> PAGEREF _Toc204673028 \h </w:instrText>
            </w:r>
            <w:r>
              <w:rPr>
                <w:noProof/>
                <w:webHidden/>
              </w:rPr>
            </w:r>
            <w:r>
              <w:rPr>
                <w:noProof/>
                <w:webHidden/>
              </w:rPr>
              <w:fldChar w:fldCharType="separate"/>
            </w:r>
            <w:r>
              <w:rPr>
                <w:noProof/>
                <w:webHidden/>
              </w:rPr>
              <w:t>11</w:t>
            </w:r>
            <w:r>
              <w:rPr>
                <w:noProof/>
                <w:webHidden/>
              </w:rPr>
              <w:fldChar w:fldCharType="end"/>
            </w:r>
          </w:hyperlink>
        </w:p>
        <w:p w14:paraId="21718FF2" w14:textId="3C94A2A0" w:rsidR="000152DD" w:rsidRDefault="000152DD">
          <w:pPr>
            <w:pStyle w:val="Spistreci2"/>
            <w:tabs>
              <w:tab w:val="right" w:leader="dot" w:pos="10194"/>
            </w:tabs>
            <w:rPr>
              <w:rFonts w:cstheme="minorBidi"/>
              <w:noProof/>
            </w:rPr>
          </w:pPr>
          <w:hyperlink w:anchor="_Toc204673029" w:history="1">
            <w:r w:rsidRPr="00D25C7A">
              <w:rPr>
                <w:rStyle w:val="Hipercze"/>
                <w:noProof/>
              </w:rPr>
              <w:t xml:space="preserve">E. </w:t>
            </w:r>
            <w:r w:rsidRPr="00D25C7A">
              <w:rPr>
                <w:rStyle w:val="Hipercze"/>
                <w:rFonts w:cs="Calibri"/>
                <w:noProof/>
              </w:rPr>
              <w:t>Kryteria wyboru operacji</w:t>
            </w:r>
            <w:r>
              <w:rPr>
                <w:noProof/>
                <w:webHidden/>
              </w:rPr>
              <w:tab/>
            </w:r>
            <w:r>
              <w:rPr>
                <w:noProof/>
                <w:webHidden/>
              </w:rPr>
              <w:fldChar w:fldCharType="begin"/>
            </w:r>
            <w:r>
              <w:rPr>
                <w:noProof/>
                <w:webHidden/>
              </w:rPr>
              <w:instrText xml:space="preserve"> PAGEREF _Toc204673029 \h </w:instrText>
            </w:r>
            <w:r>
              <w:rPr>
                <w:noProof/>
                <w:webHidden/>
              </w:rPr>
            </w:r>
            <w:r>
              <w:rPr>
                <w:noProof/>
                <w:webHidden/>
              </w:rPr>
              <w:fldChar w:fldCharType="separate"/>
            </w:r>
            <w:r>
              <w:rPr>
                <w:noProof/>
                <w:webHidden/>
              </w:rPr>
              <w:t>11</w:t>
            </w:r>
            <w:r>
              <w:rPr>
                <w:noProof/>
                <w:webHidden/>
              </w:rPr>
              <w:fldChar w:fldCharType="end"/>
            </w:r>
          </w:hyperlink>
        </w:p>
        <w:p w14:paraId="1CAC0777" w14:textId="18DE2787" w:rsidR="000152DD" w:rsidRDefault="000152DD">
          <w:pPr>
            <w:pStyle w:val="Spistreci2"/>
            <w:tabs>
              <w:tab w:val="right" w:leader="dot" w:pos="10194"/>
            </w:tabs>
            <w:rPr>
              <w:rFonts w:cstheme="minorBidi"/>
              <w:noProof/>
            </w:rPr>
          </w:pPr>
          <w:hyperlink w:anchor="_Toc204673030" w:history="1">
            <w:r w:rsidRPr="00D25C7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_Toc204673030 \h </w:instrText>
            </w:r>
            <w:r>
              <w:rPr>
                <w:noProof/>
                <w:webHidden/>
              </w:rPr>
            </w:r>
            <w:r>
              <w:rPr>
                <w:noProof/>
                <w:webHidden/>
              </w:rPr>
              <w:fldChar w:fldCharType="separate"/>
            </w:r>
            <w:r>
              <w:rPr>
                <w:noProof/>
                <w:webHidden/>
              </w:rPr>
              <w:t>11</w:t>
            </w:r>
            <w:r>
              <w:rPr>
                <w:noProof/>
                <w:webHidden/>
              </w:rPr>
              <w:fldChar w:fldCharType="end"/>
            </w:r>
          </w:hyperlink>
        </w:p>
        <w:p w14:paraId="0EA71DD3" w14:textId="73F8A44E" w:rsidR="000152DD" w:rsidRDefault="000152DD">
          <w:pPr>
            <w:pStyle w:val="Spistreci1"/>
            <w:rPr>
              <w:rFonts w:cstheme="minorBidi"/>
              <w:noProof/>
            </w:rPr>
          </w:pPr>
          <w:hyperlink w:anchor="_Toc204673031" w:history="1">
            <w:r w:rsidRPr="00D25C7A">
              <w:rPr>
                <w:rStyle w:val="Hipercze"/>
                <w:noProof/>
              </w:rPr>
              <w:t>VI. WARUNKI PRZYGOTOWANIA I REALIZACJI PROJEKTÓW</w:t>
            </w:r>
            <w:r>
              <w:rPr>
                <w:noProof/>
                <w:webHidden/>
              </w:rPr>
              <w:tab/>
            </w:r>
            <w:r>
              <w:rPr>
                <w:noProof/>
                <w:webHidden/>
              </w:rPr>
              <w:fldChar w:fldCharType="begin"/>
            </w:r>
            <w:r>
              <w:rPr>
                <w:noProof/>
                <w:webHidden/>
              </w:rPr>
              <w:instrText xml:space="preserve"> PAGEREF _Toc204673031 \h </w:instrText>
            </w:r>
            <w:r>
              <w:rPr>
                <w:noProof/>
                <w:webHidden/>
              </w:rPr>
            </w:r>
            <w:r>
              <w:rPr>
                <w:noProof/>
                <w:webHidden/>
              </w:rPr>
              <w:fldChar w:fldCharType="separate"/>
            </w:r>
            <w:r>
              <w:rPr>
                <w:noProof/>
                <w:webHidden/>
              </w:rPr>
              <w:t>12</w:t>
            </w:r>
            <w:r>
              <w:rPr>
                <w:noProof/>
                <w:webHidden/>
              </w:rPr>
              <w:fldChar w:fldCharType="end"/>
            </w:r>
          </w:hyperlink>
        </w:p>
        <w:p w14:paraId="3C2FE6F8" w14:textId="7210317F" w:rsidR="000152DD" w:rsidRDefault="000152DD">
          <w:pPr>
            <w:pStyle w:val="Spistreci2"/>
            <w:tabs>
              <w:tab w:val="right" w:leader="dot" w:pos="10194"/>
            </w:tabs>
            <w:rPr>
              <w:rFonts w:cstheme="minorBidi"/>
              <w:noProof/>
            </w:rPr>
          </w:pPr>
          <w:hyperlink w:anchor="_Toc204673032" w:history="1">
            <w:r w:rsidRPr="00D25C7A">
              <w:rPr>
                <w:rStyle w:val="Hipercze"/>
                <w:noProof/>
              </w:rPr>
              <w:t>A. Informacje ogólne</w:t>
            </w:r>
            <w:r>
              <w:rPr>
                <w:noProof/>
                <w:webHidden/>
              </w:rPr>
              <w:tab/>
            </w:r>
            <w:r>
              <w:rPr>
                <w:noProof/>
                <w:webHidden/>
              </w:rPr>
              <w:fldChar w:fldCharType="begin"/>
            </w:r>
            <w:r>
              <w:rPr>
                <w:noProof/>
                <w:webHidden/>
              </w:rPr>
              <w:instrText xml:space="preserve"> PAGEREF _Toc204673032 \h </w:instrText>
            </w:r>
            <w:r>
              <w:rPr>
                <w:noProof/>
                <w:webHidden/>
              </w:rPr>
            </w:r>
            <w:r>
              <w:rPr>
                <w:noProof/>
                <w:webHidden/>
              </w:rPr>
              <w:fldChar w:fldCharType="separate"/>
            </w:r>
            <w:r>
              <w:rPr>
                <w:noProof/>
                <w:webHidden/>
              </w:rPr>
              <w:t>12</w:t>
            </w:r>
            <w:r>
              <w:rPr>
                <w:noProof/>
                <w:webHidden/>
              </w:rPr>
              <w:fldChar w:fldCharType="end"/>
            </w:r>
          </w:hyperlink>
        </w:p>
        <w:p w14:paraId="14BC7E3B" w14:textId="50224DC1" w:rsidR="000152DD" w:rsidRDefault="000152DD">
          <w:pPr>
            <w:pStyle w:val="Spistreci2"/>
            <w:tabs>
              <w:tab w:val="right" w:leader="dot" w:pos="10194"/>
            </w:tabs>
            <w:rPr>
              <w:rFonts w:cstheme="minorBidi"/>
              <w:noProof/>
            </w:rPr>
          </w:pPr>
          <w:hyperlink w:anchor="_Toc204673033" w:history="1">
            <w:r w:rsidRPr="00D25C7A">
              <w:rPr>
                <w:rStyle w:val="Hipercze"/>
                <w:noProof/>
              </w:rPr>
              <w:t>B. Wskaźniki produktu i rezultatu</w:t>
            </w:r>
            <w:r>
              <w:rPr>
                <w:noProof/>
                <w:webHidden/>
              </w:rPr>
              <w:tab/>
            </w:r>
            <w:r>
              <w:rPr>
                <w:noProof/>
                <w:webHidden/>
              </w:rPr>
              <w:fldChar w:fldCharType="begin"/>
            </w:r>
            <w:r>
              <w:rPr>
                <w:noProof/>
                <w:webHidden/>
              </w:rPr>
              <w:instrText xml:space="preserve"> PAGEREF _Toc204673033 \h </w:instrText>
            </w:r>
            <w:r>
              <w:rPr>
                <w:noProof/>
                <w:webHidden/>
              </w:rPr>
            </w:r>
            <w:r>
              <w:rPr>
                <w:noProof/>
                <w:webHidden/>
              </w:rPr>
              <w:fldChar w:fldCharType="separate"/>
            </w:r>
            <w:r>
              <w:rPr>
                <w:noProof/>
                <w:webHidden/>
              </w:rPr>
              <w:t>12</w:t>
            </w:r>
            <w:r>
              <w:rPr>
                <w:noProof/>
                <w:webHidden/>
              </w:rPr>
              <w:fldChar w:fldCharType="end"/>
            </w:r>
          </w:hyperlink>
        </w:p>
        <w:p w14:paraId="1E435183" w14:textId="1865ACAF" w:rsidR="000152DD" w:rsidRDefault="000152DD">
          <w:pPr>
            <w:pStyle w:val="Spistreci2"/>
            <w:tabs>
              <w:tab w:val="right" w:leader="dot" w:pos="10194"/>
            </w:tabs>
            <w:rPr>
              <w:rFonts w:cstheme="minorBidi"/>
              <w:noProof/>
            </w:rPr>
          </w:pPr>
          <w:hyperlink w:anchor="_Toc204673034" w:history="1">
            <w:r w:rsidRPr="00D25C7A">
              <w:rPr>
                <w:rStyle w:val="Hipercze"/>
                <w:noProof/>
              </w:rPr>
              <w:t>C. Wydatki kwalifikowalne w projekcie</w:t>
            </w:r>
            <w:r>
              <w:rPr>
                <w:noProof/>
                <w:webHidden/>
              </w:rPr>
              <w:tab/>
            </w:r>
            <w:r>
              <w:rPr>
                <w:noProof/>
                <w:webHidden/>
              </w:rPr>
              <w:fldChar w:fldCharType="begin"/>
            </w:r>
            <w:r>
              <w:rPr>
                <w:noProof/>
                <w:webHidden/>
              </w:rPr>
              <w:instrText xml:space="preserve"> PAGEREF _Toc204673034 \h </w:instrText>
            </w:r>
            <w:r>
              <w:rPr>
                <w:noProof/>
                <w:webHidden/>
              </w:rPr>
            </w:r>
            <w:r>
              <w:rPr>
                <w:noProof/>
                <w:webHidden/>
              </w:rPr>
              <w:fldChar w:fldCharType="separate"/>
            </w:r>
            <w:r>
              <w:rPr>
                <w:noProof/>
                <w:webHidden/>
              </w:rPr>
              <w:t>13</w:t>
            </w:r>
            <w:r>
              <w:rPr>
                <w:noProof/>
                <w:webHidden/>
              </w:rPr>
              <w:fldChar w:fldCharType="end"/>
            </w:r>
          </w:hyperlink>
        </w:p>
        <w:p w14:paraId="179ACB49" w14:textId="6C1B61FF" w:rsidR="000152DD" w:rsidRDefault="000152DD">
          <w:pPr>
            <w:pStyle w:val="Spistreci2"/>
            <w:tabs>
              <w:tab w:val="right" w:leader="dot" w:pos="10194"/>
            </w:tabs>
            <w:rPr>
              <w:rFonts w:cstheme="minorBidi"/>
              <w:noProof/>
            </w:rPr>
          </w:pPr>
          <w:hyperlink w:anchor="_Toc204673035" w:history="1">
            <w:r w:rsidRPr="00D25C7A">
              <w:rPr>
                <w:rStyle w:val="Hipercze"/>
                <w:noProof/>
              </w:rPr>
              <w:t>D</w:t>
            </w:r>
            <w:r w:rsidRPr="00D25C7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_Toc204673035 \h </w:instrText>
            </w:r>
            <w:r>
              <w:rPr>
                <w:noProof/>
                <w:webHidden/>
              </w:rPr>
            </w:r>
            <w:r>
              <w:rPr>
                <w:noProof/>
                <w:webHidden/>
              </w:rPr>
              <w:fldChar w:fldCharType="separate"/>
            </w:r>
            <w:r>
              <w:rPr>
                <w:noProof/>
                <w:webHidden/>
              </w:rPr>
              <w:t>14</w:t>
            </w:r>
            <w:r>
              <w:rPr>
                <w:noProof/>
                <w:webHidden/>
              </w:rPr>
              <w:fldChar w:fldCharType="end"/>
            </w:r>
          </w:hyperlink>
        </w:p>
        <w:p w14:paraId="287567F1" w14:textId="2821D69B" w:rsidR="000152DD" w:rsidRDefault="000152DD">
          <w:pPr>
            <w:pStyle w:val="Spistreci2"/>
            <w:tabs>
              <w:tab w:val="right" w:leader="dot" w:pos="10194"/>
            </w:tabs>
            <w:rPr>
              <w:rFonts w:cstheme="minorBidi"/>
              <w:noProof/>
            </w:rPr>
          </w:pPr>
          <w:hyperlink w:anchor="_Toc204673036" w:history="1">
            <w:r w:rsidRPr="00D25C7A">
              <w:rPr>
                <w:rStyle w:val="Hipercze"/>
                <w:noProof/>
              </w:rPr>
              <w:t>E</w:t>
            </w:r>
            <w:r w:rsidRPr="00D25C7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_Toc204673036 \h </w:instrText>
            </w:r>
            <w:r>
              <w:rPr>
                <w:noProof/>
                <w:webHidden/>
              </w:rPr>
            </w:r>
            <w:r>
              <w:rPr>
                <w:noProof/>
                <w:webHidden/>
              </w:rPr>
              <w:fldChar w:fldCharType="separate"/>
            </w:r>
            <w:r>
              <w:rPr>
                <w:noProof/>
                <w:webHidden/>
              </w:rPr>
              <w:t>15</w:t>
            </w:r>
            <w:r>
              <w:rPr>
                <w:noProof/>
                <w:webHidden/>
              </w:rPr>
              <w:fldChar w:fldCharType="end"/>
            </w:r>
          </w:hyperlink>
        </w:p>
        <w:p w14:paraId="3B2159C6" w14:textId="09B17E05" w:rsidR="000152DD" w:rsidRDefault="000152DD">
          <w:pPr>
            <w:pStyle w:val="Spistreci2"/>
            <w:tabs>
              <w:tab w:val="right" w:leader="dot" w:pos="10194"/>
            </w:tabs>
            <w:rPr>
              <w:rFonts w:cstheme="minorBidi"/>
              <w:noProof/>
            </w:rPr>
          </w:pPr>
          <w:hyperlink w:anchor="_Toc204673037" w:history="1">
            <w:r w:rsidRPr="00D25C7A">
              <w:rPr>
                <w:rStyle w:val="Hipercze"/>
                <w:noProof/>
              </w:rPr>
              <w:t>F</w:t>
            </w:r>
            <w:r w:rsidRPr="00D25C7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_Toc204673037 \h </w:instrText>
            </w:r>
            <w:r>
              <w:rPr>
                <w:noProof/>
                <w:webHidden/>
              </w:rPr>
            </w:r>
            <w:r>
              <w:rPr>
                <w:noProof/>
                <w:webHidden/>
              </w:rPr>
              <w:fldChar w:fldCharType="separate"/>
            </w:r>
            <w:r>
              <w:rPr>
                <w:noProof/>
                <w:webHidden/>
              </w:rPr>
              <w:t>16</w:t>
            </w:r>
            <w:r>
              <w:rPr>
                <w:noProof/>
                <w:webHidden/>
              </w:rPr>
              <w:fldChar w:fldCharType="end"/>
            </w:r>
          </w:hyperlink>
        </w:p>
        <w:p w14:paraId="097DD6E0" w14:textId="351D1D70" w:rsidR="000152DD" w:rsidRDefault="000152DD">
          <w:pPr>
            <w:pStyle w:val="Spistreci2"/>
            <w:tabs>
              <w:tab w:val="right" w:leader="dot" w:pos="10194"/>
            </w:tabs>
            <w:rPr>
              <w:rFonts w:cstheme="minorBidi"/>
              <w:noProof/>
            </w:rPr>
          </w:pPr>
          <w:hyperlink w:anchor="_Toc204673038" w:history="1">
            <w:r w:rsidRPr="00D25C7A">
              <w:rPr>
                <w:rStyle w:val="Hipercze"/>
                <w:noProof/>
              </w:rPr>
              <w:t>G. Zasady horyzontalne i środowiskowe</w:t>
            </w:r>
            <w:r>
              <w:rPr>
                <w:noProof/>
                <w:webHidden/>
              </w:rPr>
              <w:tab/>
            </w:r>
            <w:r>
              <w:rPr>
                <w:noProof/>
                <w:webHidden/>
              </w:rPr>
              <w:fldChar w:fldCharType="begin"/>
            </w:r>
            <w:r>
              <w:rPr>
                <w:noProof/>
                <w:webHidden/>
              </w:rPr>
              <w:instrText xml:space="preserve"> PAGEREF _Toc204673038 \h </w:instrText>
            </w:r>
            <w:r>
              <w:rPr>
                <w:noProof/>
                <w:webHidden/>
              </w:rPr>
            </w:r>
            <w:r>
              <w:rPr>
                <w:noProof/>
                <w:webHidden/>
              </w:rPr>
              <w:fldChar w:fldCharType="separate"/>
            </w:r>
            <w:r>
              <w:rPr>
                <w:noProof/>
                <w:webHidden/>
              </w:rPr>
              <w:t>16</w:t>
            </w:r>
            <w:r>
              <w:rPr>
                <w:noProof/>
                <w:webHidden/>
              </w:rPr>
              <w:fldChar w:fldCharType="end"/>
            </w:r>
          </w:hyperlink>
        </w:p>
        <w:p w14:paraId="3BA90FF7" w14:textId="4F5BFB8D" w:rsidR="000152DD" w:rsidRDefault="000152DD">
          <w:pPr>
            <w:pStyle w:val="Spistreci1"/>
            <w:rPr>
              <w:rFonts w:cstheme="minorBidi"/>
              <w:noProof/>
            </w:rPr>
          </w:pPr>
          <w:hyperlink w:anchor="_Toc204673039" w:history="1">
            <w:r w:rsidRPr="00D25C7A">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_Toc204673039 \h </w:instrText>
            </w:r>
            <w:r>
              <w:rPr>
                <w:noProof/>
                <w:webHidden/>
              </w:rPr>
            </w:r>
            <w:r>
              <w:rPr>
                <w:noProof/>
                <w:webHidden/>
              </w:rPr>
              <w:fldChar w:fldCharType="separate"/>
            </w:r>
            <w:r>
              <w:rPr>
                <w:noProof/>
                <w:webHidden/>
              </w:rPr>
              <w:t>17</w:t>
            </w:r>
            <w:r>
              <w:rPr>
                <w:noProof/>
                <w:webHidden/>
              </w:rPr>
              <w:fldChar w:fldCharType="end"/>
            </w:r>
          </w:hyperlink>
        </w:p>
        <w:p w14:paraId="5FD6403C" w14:textId="6B81CCC0" w:rsidR="000152DD" w:rsidRDefault="000152DD">
          <w:pPr>
            <w:pStyle w:val="Spistreci2"/>
            <w:tabs>
              <w:tab w:val="right" w:leader="dot" w:pos="10194"/>
            </w:tabs>
            <w:rPr>
              <w:rFonts w:cstheme="minorBidi"/>
              <w:noProof/>
            </w:rPr>
          </w:pPr>
          <w:hyperlink w:anchor="_Toc204673040" w:history="1">
            <w:r w:rsidRPr="00D25C7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_Toc204673040 \h </w:instrText>
            </w:r>
            <w:r>
              <w:rPr>
                <w:noProof/>
                <w:webHidden/>
              </w:rPr>
            </w:r>
            <w:r>
              <w:rPr>
                <w:noProof/>
                <w:webHidden/>
              </w:rPr>
              <w:fldChar w:fldCharType="separate"/>
            </w:r>
            <w:r>
              <w:rPr>
                <w:noProof/>
                <w:webHidden/>
              </w:rPr>
              <w:t>17</w:t>
            </w:r>
            <w:r>
              <w:rPr>
                <w:noProof/>
                <w:webHidden/>
              </w:rPr>
              <w:fldChar w:fldCharType="end"/>
            </w:r>
          </w:hyperlink>
        </w:p>
        <w:p w14:paraId="396B1EE8" w14:textId="7395359B" w:rsidR="000152DD" w:rsidRDefault="000152DD">
          <w:pPr>
            <w:pStyle w:val="Spistreci2"/>
            <w:tabs>
              <w:tab w:val="right" w:leader="dot" w:pos="10194"/>
            </w:tabs>
            <w:rPr>
              <w:rFonts w:cstheme="minorBidi"/>
              <w:noProof/>
            </w:rPr>
          </w:pPr>
          <w:hyperlink w:anchor="_Toc204673041" w:history="1">
            <w:r w:rsidRPr="00D25C7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_Toc204673041 \h </w:instrText>
            </w:r>
            <w:r>
              <w:rPr>
                <w:noProof/>
                <w:webHidden/>
              </w:rPr>
            </w:r>
            <w:r>
              <w:rPr>
                <w:noProof/>
                <w:webHidden/>
              </w:rPr>
              <w:fldChar w:fldCharType="separate"/>
            </w:r>
            <w:r>
              <w:rPr>
                <w:noProof/>
                <w:webHidden/>
              </w:rPr>
              <w:t>18</w:t>
            </w:r>
            <w:r>
              <w:rPr>
                <w:noProof/>
                <w:webHidden/>
              </w:rPr>
              <w:fldChar w:fldCharType="end"/>
            </w:r>
          </w:hyperlink>
        </w:p>
        <w:p w14:paraId="5D8D6D57" w14:textId="357A8FCC" w:rsidR="000152DD" w:rsidRDefault="000152DD">
          <w:pPr>
            <w:pStyle w:val="Spistreci1"/>
            <w:rPr>
              <w:rFonts w:cstheme="minorBidi"/>
              <w:noProof/>
            </w:rPr>
          </w:pPr>
          <w:hyperlink w:anchor="_Toc204673042" w:history="1">
            <w:r w:rsidRPr="00D25C7A">
              <w:rPr>
                <w:rStyle w:val="Hipercze"/>
                <w:noProof/>
              </w:rPr>
              <w:t>VIII. UMOWA O DOFINANSOWANIE PROJEKTU</w:t>
            </w:r>
            <w:r>
              <w:rPr>
                <w:noProof/>
                <w:webHidden/>
              </w:rPr>
              <w:tab/>
            </w:r>
            <w:r>
              <w:rPr>
                <w:noProof/>
                <w:webHidden/>
              </w:rPr>
              <w:fldChar w:fldCharType="begin"/>
            </w:r>
            <w:r>
              <w:rPr>
                <w:noProof/>
                <w:webHidden/>
              </w:rPr>
              <w:instrText xml:space="preserve"> PAGEREF _Toc204673042 \h </w:instrText>
            </w:r>
            <w:r>
              <w:rPr>
                <w:noProof/>
                <w:webHidden/>
              </w:rPr>
            </w:r>
            <w:r>
              <w:rPr>
                <w:noProof/>
                <w:webHidden/>
              </w:rPr>
              <w:fldChar w:fldCharType="separate"/>
            </w:r>
            <w:r>
              <w:rPr>
                <w:noProof/>
                <w:webHidden/>
              </w:rPr>
              <w:t>19</w:t>
            </w:r>
            <w:r>
              <w:rPr>
                <w:noProof/>
                <w:webHidden/>
              </w:rPr>
              <w:fldChar w:fldCharType="end"/>
            </w:r>
          </w:hyperlink>
        </w:p>
        <w:p w14:paraId="15A89240" w14:textId="7F49CD2C" w:rsidR="000152DD" w:rsidRDefault="000152DD">
          <w:pPr>
            <w:pStyle w:val="Spistreci2"/>
            <w:tabs>
              <w:tab w:val="right" w:leader="dot" w:pos="10194"/>
            </w:tabs>
            <w:rPr>
              <w:rFonts w:cstheme="minorBidi"/>
              <w:noProof/>
            </w:rPr>
          </w:pPr>
          <w:hyperlink w:anchor="_Toc204673043" w:history="1">
            <w:r w:rsidRPr="00D25C7A">
              <w:rPr>
                <w:rStyle w:val="Hipercze"/>
                <w:noProof/>
              </w:rPr>
              <w:t>A. Informacje ogólne</w:t>
            </w:r>
            <w:r>
              <w:rPr>
                <w:noProof/>
                <w:webHidden/>
              </w:rPr>
              <w:tab/>
            </w:r>
            <w:r>
              <w:rPr>
                <w:noProof/>
                <w:webHidden/>
              </w:rPr>
              <w:fldChar w:fldCharType="begin"/>
            </w:r>
            <w:r>
              <w:rPr>
                <w:noProof/>
                <w:webHidden/>
              </w:rPr>
              <w:instrText xml:space="preserve"> PAGEREF _Toc204673043 \h </w:instrText>
            </w:r>
            <w:r>
              <w:rPr>
                <w:noProof/>
                <w:webHidden/>
              </w:rPr>
            </w:r>
            <w:r>
              <w:rPr>
                <w:noProof/>
                <w:webHidden/>
              </w:rPr>
              <w:fldChar w:fldCharType="separate"/>
            </w:r>
            <w:r>
              <w:rPr>
                <w:noProof/>
                <w:webHidden/>
              </w:rPr>
              <w:t>19</w:t>
            </w:r>
            <w:r>
              <w:rPr>
                <w:noProof/>
                <w:webHidden/>
              </w:rPr>
              <w:fldChar w:fldCharType="end"/>
            </w:r>
          </w:hyperlink>
        </w:p>
        <w:p w14:paraId="7EFF6D73" w14:textId="2917EA10" w:rsidR="000152DD" w:rsidRDefault="000152DD">
          <w:pPr>
            <w:pStyle w:val="Spistreci2"/>
            <w:tabs>
              <w:tab w:val="right" w:leader="dot" w:pos="10194"/>
            </w:tabs>
            <w:rPr>
              <w:rFonts w:cstheme="minorBidi"/>
              <w:noProof/>
            </w:rPr>
          </w:pPr>
          <w:hyperlink w:anchor="_Toc204673044" w:history="1">
            <w:r w:rsidRPr="00D25C7A">
              <w:rPr>
                <w:rStyle w:val="Hipercze"/>
                <w:noProof/>
              </w:rPr>
              <w:t>B. Wzór umowy o dofinansowanie projektu</w:t>
            </w:r>
            <w:r>
              <w:rPr>
                <w:noProof/>
                <w:webHidden/>
              </w:rPr>
              <w:tab/>
            </w:r>
            <w:r>
              <w:rPr>
                <w:noProof/>
                <w:webHidden/>
              </w:rPr>
              <w:fldChar w:fldCharType="begin"/>
            </w:r>
            <w:r>
              <w:rPr>
                <w:noProof/>
                <w:webHidden/>
              </w:rPr>
              <w:instrText xml:space="preserve"> PAGEREF _Toc204673044 \h </w:instrText>
            </w:r>
            <w:r>
              <w:rPr>
                <w:noProof/>
                <w:webHidden/>
              </w:rPr>
            </w:r>
            <w:r>
              <w:rPr>
                <w:noProof/>
                <w:webHidden/>
              </w:rPr>
              <w:fldChar w:fldCharType="separate"/>
            </w:r>
            <w:r>
              <w:rPr>
                <w:noProof/>
                <w:webHidden/>
              </w:rPr>
              <w:t>19</w:t>
            </w:r>
            <w:r>
              <w:rPr>
                <w:noProof/>
                <w:webHidden/>
              </w:rPr>
              <w:fldChar w:fldCharType="end"/>
            </w:r>
          </w:hyperlink>
        </w:p>
        <w:p w14:paraId="2816CA91" w14:textId="565A24C2" w:rsidR="000152DD" w:rsidRDefault="000152DD">
          <w:pPr>
            <w:pStyle w:val="Spistreci2"/>
            <w:tabs>
              <w:tab w:val="right" w:leader="dot" w:pos="10194"/>
            </w:tabs>
            <w:rPr>
              <w:rFonts w:cstheme="minorBidi"/>
              <w:noProof/>
            </w:rPr>
          </w:pPr>
          <w:hyperlink w:anchor="_Toc204673045" w:history="1">
            <w:r w:rsidRPr="00D25C7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_Toc204673045 \h </w:instrText>
            </w:r>
            <w:r>
              <w:rPr>
                <w:noProof/>
                <w:webHidden/>
              </w:rPr>
            </w:r>
            <w:r>
              <w:rPr>
                <w:noProof/>
                <w:webHidden/>
              </w:rPr>
              <w:fldChar w:fldCharType="separate"/>
            </w:r>
            <w:r>
              <w:rPr>
                <w:noProof/>
                <w:webHidden/>
              </w:rPr>
              <w:t>19</w:t>
            </w:r>
            <w:r>
              <w:rPr>
                <w:noProof/>
                <w:webHidden/>
              </w:rPr>
              <w:fldChar w:fldCharType="end"/>
            </w:r>
          </w:hyperlink>
        </w:p>
        <w:p w14:paraId="0D65E4D6" w14:textId="504E898A" w:rsidR="000152DD" w:rsidRDefault="000152DD">
          <w:pPr>
            <w:pStyle w:val="Spistreci1"/>
            <w:rPr>
              <w:rFonts w:cstheme="minorBidi"/>
              <w:noProof/>
            </w:rPr>
          </w:pPr>
          <w:hyperlink w:anchor="_Toc204673046" w:history="1">
            <w:r w:rsidRPr="00D25C7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_Toc204673046 \h </w:instrText>
            </w:r>
            <w:r>
              <w:rPr>
                <w:noProof/>
                <w:webHidden/>
              </w:rPr>
            </w:r>
            <w:r>
              <w:rPr>
                <w:noProof/>
                <w:webHidden/>
              </w:rPr>
              <w:fldChar w:fldCharType="separate"/>
            </w:r>
            <w:r>
              <w:rPr>
                <w:noProof/>
                <w:webHidden/>
              </w:rPr>
              <w:t>20</w:t>
            </w:r>
            <w:r>
              <w:rPr>
                <w:noProof/>
                <w:webHidden/>
              </w:rPr>
              <w:fldChar w:fldCharType="end"/>
            </w:r>
          </w:hyperlink>
        </w:p>
        <w:p w14:paraId="19089626" w14:textId="45C354F0" w:rsidR="000152DD" w:rsidRDefault="000152DD">
          <w:pPr>
            <w:pStyle w:val="Spistreci2"/>
            <w:tabs>
              <w:tab w:val="right" w:leader="dot" w:pos="10194"/>
            </w:tabs>
            <w:rPr>
              <w:rFonts w:cstheme="minorBidi"/>
              <w:noProof/>
            </w:rPr>
          </w:pPr>
          <w:hyperlink w:anchor="_Toc204673047" w:history="1">
            <w:r w:rsidRPr="00D25C7A">
              <w:rPr>
                <w:rStyle w:val="Hipercze"/>
                <w:noProof/>
              </w:rPr>
              <w:t>A. Procedura odwoławcza od wyniku oceny LGD</w:t>
            </w:r>
            <w:r>
              <w:rPr>
                <w:noProof/>
                <w:webHidden/>
              </w:rPr>
              <w:tab/>
            </w:r>
            <w:r>
              <w:rPr>
                <w:noProof/>
                <w:webHidden/>
              </w:rPr>
              <w:fldChar w:fldCharType="begin"/>
            </w:r>
            <w:r>
              <w:rPr>
                <w:noProof/>
                <w:webHidden/>
              </w:rPr>
              <w:instrText xml:space="preserve"> PAGEREF _Toc204673047 \h </w:instrText>
            </w:r>
            <w:r>
              <w:rPr>
                <w:noProof/>
                <w:webHidden/>
              </w:rPr>
            </w:r>
            <w:r>
              <w:rPr>
                <w:noProof/>
                <w:webHidden/>
              </w:rPr>
              <w:fldChar w:fldCharType="separate"/>
            </w:r>
            <w:r>
              <w:rPr>
                <w:noProof/>
                <w:webHidden/>
              </w:rPr>
              <w:t>20</w:t>
            </w:r>
            <w:r>
              <w:rPr>
                <w:noProof/>
                <w:webHidden/>
              </w:rPr>
              <w:fldChar w:fldCharType="end"/>
            </w:r>
          </w:hyperlink>
        </w:p>
        <w:p w14:paraId="7974F051" w14:textId="6D968A5D" w:rsidR="000152DD" w:rsidRDefault="000152DD">
          <w:pPr>
            <w:pStyle w:val="Spistreci2"/>
            <w:tabs>
              <w:tab w:val="right" w:leader="dot" w:pos="10194"/>
            </w:tabs>
            <w:rPr>
              <w:rFonts w:cstheme="minorBidi"/>
              <w:noProof/>
            </w:rPr>
          </w:pPr>
          <w:hyperlink w:anchor="_Toc204673048" w:history="1">
            <w:r w:rsidRPr="00D25C7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_Toc204673048 \h </w:instrText>
            </w:r>
            <w:r>
              <w:rPr>
                <w:noProof/>
                <w:webHidden/>
              </w:rPr>
            </w:r>
            <w:r>
              <w:rPr>
                <w:noProof/>
                <w:webHidden/>
              </w:rPr>
              <w:fldChar w:fldCharType="separate"/>
            </w:r>
            <w:r>
              <w:rPr>
                <w:noProof/>
                <w:webHidden/>
              </w:rPr>
              <w:t>21</w:t>
            </w:r>
            <w:r>
              <w:rPr>
                <w:noProof/>
                <w:webHidden/>
              </w:rPr>
              <w:fldChar w:fldCharType="end"/>
            </w:r>
          </w:hyperlink>
        </w:p>
        <w:p w14:paraId="16343C54" w14:textId="3E71FFB8" w:rsidR="000152DD" w:rsidRDefault="000152DD">
          <w:pPr>
            <w:pStyle w:val="Spistreci1"/>
            <w:rPr>
              <w:rFonts w:cstheme="minorBidi"/>
              <w:noProof/>
            </w:rPr>
          </w:pPr>
          <w:hyperlink w:anchor="_Toc204673049" w:history="1">
            <w:r w:rsidRPr="00D25C7A">
              <w:rPr>
                <w:rStyle w:val="Hipercze"/>
                <w:noProof/>
              </w:rPr>
              <w:t>X. UNIEWAŻNIENIE POSTĘPOWANIA</w:t>
            </w:r>
            <w:r>
              <w:rPr>
                <w:noProof/>
                <w:webHidden/>
              </w:rPr>
              <w:tab/>
            </w:r>
            <w:r>
              <w:rPr>
                <w:noProof/>
                <w:webHidden/>
              </w:rPr>
              <w:fldChar w:fldCharType="begin"/>
            </w:r>
            <w:r>
              <w:rPr>
                <w:noProof/>
                <w:webHidden/>
              </w:rPr>
              <w:instrText xml:space="preserve"> PAGEREF _Toc204673049 \h </w:instrText>
            </w:r>
            <w:r>
              <w:rPr>
                <w:noProof/>
                <w:webHidden/>
              </w:rPr>
            </w:r>
            <w:r>
              <w:rPr>
                <w:noProof/>
                <w:webHidden/>
              </w:rPr>
              <w:fldChar w:fldCharType="separate"/>
            </w:r>
            <w:r>
              <w:rPr>
                <w:noProof/>
                <w:webHidden/>
              </w:rPr>
              <w:t>22</w:t>
            </w:r>
            <w:r>
              <w:rPr>
                <w:noProof/>
                <w:webHidden/>
              </w:rPr>
              <w:fldChar w:fldCharType="end"/>
            </w:r>
          </w:hyperlink>
        </w:p>
        <w:p w14:paraId="6CFB2161" w14:textId="4A2BD21A" w:rsidR="000152DD" w:rsidRDefault="000152DD">
          <w:pPr>
            <w:pStyle w:val="Spistreci1"/>
            <w:rPr>
              <w:rFonts w:cstheme="minorBidi"/>
              <w:noProof/>
            </w:rPr>
          </w:pPr>
          <w:hyperlink w:anchor="_Toc204673050" w:history="1">
            <w:r w:rsidRPr="00D25C7A">
              <w:rPr>
                <w:rStyle w:val="Hipercze"/>
                <w:noProof/>
              </w:rPr>
              <w:t>XI. ZAMÓWIENIA</w:t>
            </w:r>
            <w:r>
              <w:rPr>
                <w:noProof/>
                <w:webHidden/>
              </w:rPr>
              <w:tab/>
            </w:r>
            <w:r>
              <w:rPr>
                <w:noProof/>
                <w:webHidden/>
              </w:rPr>
              <w:fldChar w:fldCharType="begin"/>
            </w:r>
            <w:r>
              <w:rPr>
                <w:noProof/>
                <w:webHidden/>
              </w:rPr>
              <w:instrText xml:space="preserve"> PAGEREF _Toc204673050 \h </w:instrText>
            </w:r>
            <w:r>
              <w:rPr>
                <w:noProof/>
                <w:webHidden/>
              </w:rPr>
            </w:r>
            <w:r>
              <w:rPr>
                <w:noProof/>
                <w:webHidden/>
              </w:rPr>
              <w:fldChar w:fldCharType="separate"/>
            </w:r>
            <w:r>
              <w:rPr>
                <w:noProof/>
                <w:webHidden/>
              </w:rPr>
              <w:t>22</w:t>
            </w:r>
            <w:r>
              <w:rPr>
                <w:noProof/>
                <w:webHidden/>
              </w:rPr>
              <w:fldChar w:fldCharType="end"/>
            </w:r>
          </w:hyperlink>
        </w:p>
        <w:p w14:paraId="793C6F49" w14:textId="3949835B" w:rsidR="000152DD" w:rsidRDefault="000152DD">
          <w:pPr>
            <w:pStyle w:val="Spistreci1"/>
            <w:rPr>
              <w:rFonts w:cstheme="minorBidi"/>
              <w:noProof/>
            </w:rPr>
          </w:pPr>
          <w:hyperlink w:anchor="_Toc204673051" w:history="1">
            <w:r w:rsidRPr="00D25C7A">
              <w:rPr>
                <w:rStyle w:val="Hipercze"/>
                <w:noProof/>
              </w:rPr>
              <w:t>XII. MIEJSCE UDOSTĘPNIENIA DOKUMENTÓW</w:t>
            </w:r>
            <w:r>
              <w:rPr>
                <w:noProof/>
                <w:webHidden/>
              </w:rPr>
              <w:tab/>
            </w:r>
            <w:r>
              <w:rPr>
                <w:noProof/>
                <w:webHidden/>
              </w:rPr>
              <w:fldChar w:fldCharType="begin"/>
            </w:r>
            <w:r>
              <w:rPr>
                <w:noProof/>
                <w:webHidden/>
              </w:rPr>
              <w:instrText xml:space="preserve"> PAGEREF _Toc204673051 \h </w:instrText>
            </w:r>
            <w:r>
              <w:rPr>
                <w:noProof/>
                <w:webHidden/>
              </w:rPr>
            </w:r>
            <w:r>
              <w:rPr>
                <w:noProof/>
                <w:webHidden/>
              </w:rPr>
              <w:fldChar w:fldCharType="separate"/>
            </w:r>
            <w:r>
              <w:rPr>
                <w:noProof/>
                <w:webHidden/>
              </w:rPr>
              <w:t>22</w:t>
            </w:r>
            <w:r>
              <w:rPr>
                <w:noProof/>
                <w:webHidden/>
              </w:rPr>
              <w:fldChar w:fldCharType="end"/>
            </w:r>
          </w:hyperlink>
        </w:p>
        <w:p w14:paraId="1E8636D6" w14:textId="0582FEB4" w:rsidR="000152DD" w:rsidRDefault="000152DD">
          <w:pPr>
            <w:pStyle w:val="Spistreci1"/>
            <w:rPr>
              <w:rFonts w:cstheme="minorBidi"/>
              <w:noProof/>
            </w:rPr>
          </w:pPr>
          <w:hyperlink w:anchor="_Toc204673052" w:history="1">
            <w:r w:rsidRPr="00D25C7A">
              <w:rPr>
                <w:rStyle w:val="Hipercze"/>
                <w:noProof/>
              </w:rPr>
              <w:t>XIII. POSTANOWIENIA KOŃCOWE</w:t>
            </w:r>
            <w:r>
              <w:rPr>
                <w:noProof/>
                <w:webHidden/>
              </w:rPr>
              <w:tab/>
            </w:r>
            <w:r>
              <w:rPr>
                <w:noProof/>
                <w:webHidden/>
              </w:rPr>
              <w:fldChar w:fldCharType="begin"/>
            </w:r>
            <w:r>
              <w:rPr>
                <w:noProof/>
                <w:webHidden/>
              </w:rPr>
              <w:instrText xml:space="preserve"> PAGEREF _Toc204673052 \h </w:instrText>
            </w:r>
            <w:r>
              <w:rPr>
                <w:noProof/>
                <w:webHidden/>
              </w:rPr>
            </w:r>
            <w:r>
              <w:rPr>
                <w:noProof/>
                <w:webHidden/>
              </w:rPr>
              <w:fldChar w:fldCharType="separate"/>
            </w:r>
            <w:r>
              <w:rPr>
                <w:noProof/>
                <w:webHidden/>
              </w:rPr>
              <w:t>23</w:t>
            </w:r>
            <w:r>
              <w:rPr>
                <w:noProof/>
                <w:webHidden/>
              </w:rPr>
              <w:fldChar w:fldCharType="end"/>
            </w:r>
          </w:hyperlink>
        </w:p>
        <w:p w14:paraId="1DF27833" w14:textId="2F67E830" w:rsidR="000152DD" w:rsidRDefault="000152DD">
          <w:pPr>
            <w:pStyle w:val="Spistreci1"/>
            <w:rPr>
              <w:rFonts w:cstheme="minorBidi"/>
              <w:noProof/>
            </w:rPr>
          </w:pPr>
          <w:hyperlink w:anchor="_Toc204673053" w:history="1">
            <w:r w:rsidRPr="00D25C7A">
              <w:rPr>
                <w:rStyle w:val="Hipercze"/>
                <w:noProof/>
              </w:rPr>
              <w:t>XIV. DOKUMENTY PROGRAMOWE</w:t>
            </w:r>
            <w:r>
              <w:rPr>
                <w:noProof/>
                <w:webHidden/>
              </w:rPr>
              <w:tab/>
            </w:r>
            <w:r>
              <w:rPr>
                <w:noProof/>
                <w:webHidden/>
              </w:rPr>
              <w:fldChar w:fldCharType="begin"/>
            </w:r>
            <w:r>
              <w:rPr>
                <w:noProof/>
                <w:webHidden/>
              </w:rPr>
              <w:instrText xml:space="preserve"> PAGEREF _Toc204673053 \h </w:instrText>
            </w:r>
            <w:r>
              <w:rPr>
                <w:noProof/>
                <w:webHidden/>
              </w:rPr>
            </w:r>
            <w:r>
              <w:rPr>
                <w:noProof/>
                <w:webHidden/>
              </w:rPr>
              <w:fldChar w:fldCharType="separate"/>
            </w:r>
            <w:r>
              <w:rPr>
                <w:noProof/>
                <w:webHidden/>
              </w:rPr>
              <w:t>23</w:t>
            </w:r>
            <w:r>
              <w:rPr>
                <w:noProof/>
                <w:webHidden/>
              </w:rPr>
              <w:fldChar w:fldCharType="end"/>
            </w:r>
          </w:hyperlink>
        </w:p>
        <w:p w14:paraId="79FA08CD" w14:textId="3E19ECE5" w:rsidR="000152DD" w:rsidRDefault="000152DD">
          <w:pPr>
            <w:pStyle w:val="Spistreci1"/>
            <w:rPr>
              <w:rFonts w:cstheme="minorBidi"/>
              <w:noProof/>
            </w:rPr>
          </w:pPr>
          <w:hyperlink w:anchor="_Toc204673054" w:history="1">
            <w:r w:rsidRPr="00D25C7A">
              <w:rPr>
                <w:rStyle w:val="Hipercze"/>
                <w:noProof/>
              </w:rPr>
              <w:t>XV. WYKAZ ZAŁĄCZNIKÓW</w:t>
            </w:r>
            <w:r>
              <w:rPr>
                <w:noProof/>
                <w:webHidden/>
              </w:rPr>
              <w:tab/>
            </w:r>
            <w:r>
              <w:rPr>
                <w:noProof/>
                <w:webHidden/>
              </w:rPr>
              <w:fldChar w:fldCharType="begin"/>
            </w:r>
            <w:r>
              <w:rPr>
                <w:noProof/>
                <w:webHidden/>
              </w:rPr>
              <w:instrText xml:space="preserve"> PAGEREF _Toc204673054 \h </w:instrText>
            </w:r>
            <w:r>
              <w:rPr>
                <w:noProof/>
                <w:webHidden/>
              </w:rPr>
            </w:r>
            <w:r>
              <w:rPr>
                <w:noProof/>
                <w:webHidden/>
              </w:rPr>
              <w:fldChar w:fldCharType="separate"/>
            </w:r>
            <w:r>
              <w:rPr>
                <w:noProof/>
                <w:webHidden/>
              </w:rPr>
              <w:t>24</w:t>
            </w:r>
            <w:r>
              <w:rPr>
                <w:noProof/>
                <w:webHidden/>
              </w:rPr>
              <w:fldChar w:fldCharType="end"/>
            </w:r>
          </w:hyperlink>
        </w:p>
        <w:p w14:paraId="46C4909E" w14:textId="217685F7"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6D4075DA" w:rsidR="0053190D" w:rsidRDefault="0053190D" w:rsidP="00805BA1">
      <w:pPr>
        <w:spacing w:after="0" w:line="240" w:lineRule="auto"/>
        <w:ind w:left="142" w:hanging="11"/>
        <w:jc w:val="both"/>
        <w:rPr>
          <w:rFonts w:ascii="Calibri" w:hAnsi="Calibri" w:cs="Calibri"/>
          <w:b/>
          <w:bCs/>
        </w:rPr>
      </w:pPr>
    </w:p>
    <w:p w14:paraId="5CF6195D" w14:textId="6837F7A6" w:rsidR="00D05389" w:rsidRDefault="00D05389" w:rsidP="00805BA1">
      <w:pPr>
        <w:spacing w:after="0" w:line="240" w:lineRule="auto"/>
        <w:ind w:left="142" w:hanging="11"/>
        <w:jc w:val="both"/>
        <w:rPr>
          <w:rFonts w:ascii="Calibri" w:hAnsi="Calibri" w:cs="Calibri"/>
          <w:b/>
          <w:bCs/>
        </w:rPr>
      </w:pPr>
    </w:p>
    <w:p w14:paraId="4624869A" w14:textId="77777777" w:rsidR="00D05389" w:rsidRDefault="00D05389"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4673011"/>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ePUAP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3B2F9817" w:rsidR="009A05CA" w:rsidRPr="009A05CA" w:rsidRDefault="000A05E8"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BD62E9" w:rsidRPr="009A05CA">
        <w:rPr>
          <w:rFonts w:ascii="Calibri" w:hAnsi="Calibri" w:cs="Calibri"/>
        </w:rPr>
        <w:t>– zatwierdzone</w:t>
      </w:r>
      <w:r w:rsidR="002B4FDA" w:rsidRPr="009A05CA">
        <w:rPr>
          <w:rFonts w:ascii="Calibri" w:hAnsi="Calibri" w:cs="Calibri"/>
        </w:rPr>
        <w:t xml:space="preserve"> przez </w:t>
      </w:r>
      <w:r w:rsidR="00292D46" w:rsidRPr="006E21D9">
        <w:rPr>
          <w:rFonts w:ascii="Calibri" w:hAnsi="Calibri" w:cs="Calibri"/>
        </w:rPr>
        <w:t>Zarząd Stowarzyszenia Turystyczne Kaszuby</w:t>
      </w:r>
      <w:r w:rsidR="00292D46" w:rsidRPr="009A05CA">
        <w:rPr>
          <w:rFonts w:ascii="Calibri" w:hAnsi="Calibri" w:cs="Calibri"/>
        </w:rPr>
        <w:t xml:space="preserve"> </w:t>
      </w:r>
      <w:r w:rsidR="003227D5" w:rsidRPr="009A05CA">
        <w:rPr>
          <w:rFonts w:ascii="Calibri" w:hAnsi="Calibri" w:cs="Calibri"/>
        </w:rPr>
        <w:t xml:space="preserve">kryteria wyboru, stosowane do oceny i wyboru projektów w ramach naboru, </w:t>
      </w:r>
    </w:p>
    <w:p w14:paraId="58D1239B" w14:textId="70C0DCD6"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w art. 4 ustawy RLKS</w:t>
      </w:r>
      <w:r w:rsidR="00CE68C4" w:rsidRPr="009A05CA">
        <w:rPr>
          <w:rFonts w:ascii="Calibri" w:hAnsi="Calibri" w:cs="Calibri"/>
        </w:rPr>
        <w:t xml:space="preserve"> – </w:t>
      </w:r>
      <w:r w:rsidR="00292D46" w:rsidRPr="00804E3C">
        <w:rPr>
          <w:rFonts w:ascii="Calibri" w:hAnsi="Calibri" w:cs="Calibri"/>
        </w:rPr>
        <w:t>S</w:t>
      </w:r>
      <w:r w:rsidR="00292D46">
        <w:rPr>
          <w:rFonts w:ascii="Calibri" w:hAnsi="Calibri" w:cs="Calibri"/>
        </w:rPr>
        <w:t>towarzyszenie Turystyczne Kaszuby</w:t>
      </w:r>
    </w:p>
    <w:p w14:paraId="67DC0DFA" w14:textId="383CC6AE"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292D46">
        <w:rPr>
          <w:rFonts w:ascii="Calibri" w:hAnsi="Calibri" w:cs="Calibri"/>
        </w:rPr>
        <w:t xml:space="preserve">LGD </w:t>
      </w:r>
      <w:r w:rsidR="00292D46" w:rsidRPr="00292D46">
        <w:rPr>
          <w:rFonts w:ascii="Calibri" w:hAnsi="Calibri" w:cs="Calibri"/>
        </w:rPr>
        <w:t>S</w:t>
      </w:r>
      <w:r w:rsidR="00292D46">
        <w:rPr>
          <w:rFonts w:ascii="Calibri" w:hAnsi="Calibri" w:cs="Calibri"/>
        </w:rPr>
        <w:t>towarzyszenia Turystyczne Kaszuby</w:t>
      </w:r>
    </w:p>
    <w:p w14:paraId="0CE15416"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Pomoc de minimis</w:t>
      </w:r>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roku w sprawie udzielania pomocy de minimis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rsidP="00AE5279">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 xml:space="preserve">dotyczące Europejskiego Funduszu Rozwoju </w:t>
      </w:r>
      <w:r w:rsidRPr="009A05CA">
        <w:rPr>
          <w:rFonts w:ascii="Calibri" w:hAnsi="Calibri" w:cs="Calibri"/>
        </w:rPr>
        <w:lastRenderedPageBreak/>
        <w:t>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rsidP="00AE5279">
      <w:pPr>
        <w:pStyle w:val="Akapitzlist"/>
        <w:numPr>
          <w:ilvl w:val="3"/>
          <w:numId w:val="3"/>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rsidP="00AE5279">
      <w:pPr>
        <w:pStyle w:val="Akapitzlist"/>
        <w:numPr>
          <w:ilvl w:val="3"/>
          <w:numId w:val="3"/>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39A67D99"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w:t>
      </w:r>
      <w:r w:rsidR="00C867AD" w:rsidRPr="002A1B2F">
        <w:rPr>
          <w:rFonts w:ascii="Calibri" w:hAnsi="Calibri" w:cs="Calibri"/>
        </w:rPr>
        <w:t xml:space="preserve">zatwierdzony Uchwałą </w:t>
      </w:r>
      <w:r w:rsidR="00C867AD" w:rsidRPr="00482109">
        <w:rPr>
          <w:rFonts w:ascii="Calibri" w:hAnsi="Calibri" w:cs="Calibri"/>
        </w:rPr>
        <w:t xml:space="preserve">Nr </w:t>
      </w:r>
      <w:r w:rsidR="00482109" w:rsidRPr="00AE5279">
        <w:rPr>
          <w:rFonts w:ascii="Calibri" w:hAnsi="Calibri" w:cs="Calibri"/>
        </w:rPr>
        <w:t>43</w:t>
      </w:r>
      <w:r w:rsidR="002A1B2F" w:rsidRPr="00AE5279">
        <w:rPr>
          <w:rFonts w:ascii="Calibri" w:hAnsi="Calibri" w:cs="Calibri"/>
        </w:rPr>
        <w:t>/</w:t>
      </w:r>
      <w:r w:rsidR="00482109" w:rsidRPr="00AE5279">
        <w:rPr>
          <w:rFonts w:ascii="Calibri" w:hAnsi="Calibri" w:cs="Calibri"/>
        </w:rPr>
        <w:t>155</w:t>
      </w:r>
      <w:r w:rsidR="002A1B2F" w:rsidRPr="00AE5279">
        <w:rPr>
          <w:rFonts w:ascii="Calibri" w:hAnsi="Calibri" w:cs="Calibri"/>
        </w:rPr>
        <w:t>/</w:t>
      </w:r>
      <w:r w:rsidR="00482109" w:rsidRPr="00AE5279">
        <w:rPr>
          <w:rFonts w:ascii="Calibri" w:hAnsi="Calibri" w:cs="Calibri"/>
        </w:rPr>
        <w:t>2</w:t>
      </w:r>
      <w:r w:rsidR="00482109" w:rsidRPr="00482109">
        <w:rPr>
          <w:rFonts w:ascii="Calibri" w:hAnsi="Calibri" w:cs="Calibri"/>
        </w:rPr>
        <w:t xml:space="preserve">6 </w:t>
      </w:r>
      <w:r w:rsidR="002A1B2F" w:rsidRPr="00482109">
        <w:rPr>
          <w:rFonts w:ascii="Calibri" w:hAnsi="Calibri" w:cs="Calibri"/>
        </w:rPr>
        <w:t xml:space="preserve">Zarządu Województwa Pomorskiego z dnia </w:t>
      </w:r>
      <w:r w:rsidR="00482109" w:rsidRPr="00AE5279">
        <w:rPr>
          <w:rFonts w:ascii="Calibri" w:hAnsi="Calibri" w:cs="Calibri"/>
        </w:rPr>
        <w:t>15</w:t>
      </w:r>
      <w:r w:rsidR="002A1B2F" w:rsidRPr="00AE5279">
        <w:rPr>
          <w:rFonts w:ascii="Calibri" w:hAnsi="Calibri" w:cs="Calibri"/>
        </w:rPr>
        <w:t>.</w:t>
      </w:r>
      <w:r w:rsidR="00482109" w:rsidRPr="00AE5279">
        <w:rPr>
          <w:rFonts w:ascii="Calibri" w:hAnsi="Calibri" w:cs="Calibri"/>
        </w:rPr>
        <w:t>01</w:t>
      </w:r>
      <w:r w:rsidR="002A1B2F" w:rsidRPr="00AE5279">
        <w:rPr>
          <w:rFonts w:ascii="Calibri" w:hAnsi="Calibri" w:cs="Calibri"/>
        </w:rPr>
        <w:t>.</w:t>
      </w:r>
      <w:r w:rsidR="00482109" w:rsidRPr="00AE5279">
        <w:rPr>
          <w:rFonts w:ascii="Calibri" w:hAnsi="Calibri" w:cs="Calibri"/>
        </w:rPr>
        <w:t>202</w:t>
      </w:r>
      <w:r w:rsidR="00482109" w:rsidRPr="00482109">
        <w:rPr>
          <w:rFonts w:ascii="Calibri" w:hAnsi="Calibri" w:cs="Calibri"/>
        </w:rPr>
        <w:t>6</w:t>
      </w:r>
      <w:r w:rsidR="00482109" w:rsidRPr="00804E3C">
        <w:rPr>
          <w:rFonts w:ascii="Calibri" w:hAnsi="Calibri" w:cs="Calibri"/>
        </w:rPr>
        <w:t xml:space="preserve"> </w:t>
      </w:r>
      <w:r w:rsidR="002A1B2F" w:rsidRPr="00804E3C">
        <w:rPr>
          <w:rFonts w:ascii="Calibri" w:hAnsi="Calibri" w:cs="Calibri"/>
        </w:rPr>
        <w:t>r.</w:t>
      </w:r>
    </w:p>
    <w:p w14:paraId="548D9A81"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5110DAF4"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D7511D" w:rsidRPr="002A1B2F">
        <w:rPr>
          <w:rFonts w:ascii="Calibri" w:hAnsi="Calibri" w:cs="Calibri"/>
          <w:b/>
          <w:bCs/>
        </w:rPr>
        <w:t>-</w:t>
      </w:r>
      <w:r w:rsidR="003E1475" w:rsidRPr="002A1B2F">
        <w:rPr>
          <w:rFonts w:ascii="Calibri" w:hAnsi="Calibri" w:cs="Calibri"/>
          <w:b/>
          <w:bCs/>
        </w:rPr>
        <w:t xml:space="preserve"> </w:t>
      </w:r>
      <w:r w:rsidR="003E1475" w:rsidRPr="002A1B2F">
        <w:rPr>
          <w:rFonts w:ascii="Calibri" w:hAnsi="Calibri" w:cs="Calibri"/>
          <w:bCs/>
        </w:rPr>
        <w:t xml:space="preserve">umowa z dnia </w:t>
      </w:r>
      <w:r w:rsidR="001129E6" w:rsidRPr="002A1B2F">
        <w:rPr>
          <w:rFonts w:ascii="Calibri" w:hAnsi="Calibri" w:cs="Calibri"/>
          <w:bCs/>
        </w:rPr>
        <w:t>2</w:t>
      </w:r>
      <w:r w:rsidR="00525D16" w:rsidRPr="002A1B2F">
        <w:rPr>
          <w:rFonts w:ascii="Calibri" w:hAnsi="Calibri" w:cs="Calibri"/>
          <w:bCs/>
        </w:rPr>
        <w:t>4</w:t>
      </w:r>
      <w:r w:rsidR="001129E6" w:rsidRPr="002A1B2F">
        <w:rPr>
          <w:rFonts w:ascii="Calibri" w:hAnsi="Calibri" w:cs="Calibri"/>
          <w:bCs/>
        </w:rPr>
        <w:t xml:space="preserve"> stycznia 2024 r. </w:t>
      </w:r>
      <w:r w:rsidR="003E1475" w:rsidRPr="002A1B2F">
        <w:rPr>
          <w:rFonts w:ascii="Calibri" w:hAnsi="Calibri" w:cs="Calibri"/>
          <w:color w:val="000000"/>
          <w:kern w:val="0"/>
        </w:rPr>
        <w:t xml:space="preserve">pomiędzy Zarządem Województwa Pomorskiego a </w:t>
      </w:r>
      <w:r w:rsidR="002A1B2F" w:rsidRPr="002A1B2F">
        <w:rPr>
          <w:rFonts w:ascii="Calibri" w:hAnsi="Calibri" w:cs="Calibri"/>
          <w:color w:val="000000"/>
          <w:kern w:val="0"/>
        </w:rPr>
        <w:t xml:space="preserve">Stowarzyszeniem Turystyczne Kaszuby </w:t>
      </w:r>
      <w:r w:rsidR="003E1475" w:rsidRPr="002A1B2F">
        <w:rPr>
          <w:rFonts w:ascii="Calibri" w:hAnsi="Calibri" w:cs="Calibri"/>
          <w:color w:val="000000"/>
          <w:kern w:val="0"/>
        </w:rPr>
        <w:t>o warunkach i sposobie realizacji strategii rozwoju lokalnego kierowanego przez społeczność</w:t>
      </w:r>
      <w:r w:rsidR="003E1475" w:rsidRPr="009A05CA">
        <w:rPr>
          <w:rFonts w:ascii="Calibri" w:hAnsi="Calibri" w:cs="Calibri"/>
          <w:color w:val="000000"/>
          <w:kern w:val="0"/>
        </w:rPr>
        <w:t xml:space="preserve"> </w:t>
      </w:r>
    </w:p>
    <w:p w14:paraId="1C9495FF" w14:textId="52BB239E"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AE5279">
      <w:pPr>
        <w:pStyle w:val="Akapitzlist"/>
        <w:numPr>
          <w:ilvl w:val="3"/>
          <w:numId w:val="3"/>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AE5279">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rsidP="00AE5279">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rsidP="00AE5279">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AE5279">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3" w:name="_Toc204673012"/>
      <w:r>
        <w:lastRenderedPageBreak/>
        <w:t xml:space="preserve">II. OGÓLNE </w:t>
      </w:r>
      <w:r w:rsidR="00CF3BE6">
        <w:t>ZASADY</w:t>
      </w:r>
      <w:r>
        <w:t xml:space="preserve"> DOTYCZĄCE NABORU</w:t>
      </w:r>
      <w:bookmarkEnd w:id="3"/>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rsidP="00AE5279">
      <w:pPr>
        <w:pStyle w:val="Akapitzlist"/>
        <w:numPr>
          <w:ilvl w:val="0"/>
          <w:numId w:val="14"/>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rsidP="00AE5279">
      <w:pPr>
        <w:pStyle w:val="Akapitzlist"/>
        <w:numPr>
          <w:ilvl w:val="0"/>
          <w:numId w:val="14"/>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rsidP="00AE5279">
      <w:pPr>
        <w:pStyle w:val="Akapitzlist"/>
        <w:numPr>
          <w:ilvl w:val="0"/>
          <w:numId w:val="14"/>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rsidP="00AE5279">
      <w:pPr>
        <w:pStyle w:val="Akapitzlist"/>
        <w:numPr>
          <w:ilvl w:val="0"/>
          <w:numId w:val="14"/>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AE5279">
      <w:pPr>
        <w:pStyle w:val="Akapitzlist"/>
        <w:numPr>
          <w:ilvl w:val="0"/>
          <w:numId w:val="14"/>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rsidP="00AE5279">
      <w:pPr>
        <w:pStyle w:val="Akapitzlist"/>
        <w:numPr>
          <w:ilvl w:val="0"/>
          <w:numId w:val="14"/>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AE5279">
      <w:pPr>
        <w:pStyle w:val="Akapitzlist"/>
        <w:numPr>
          <w:ilvl w:val="0"/>
          <w:numId w:val="14"/>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rsidP="00AE5279">
      <w:pPr>
        <w:pStyle w:val="Akapitzlist"/>
        <w:numPr>
          <w:ilvl w:val="0"/>
          <w:numId w:val="14"/>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AE5279">
      <w:pPr>
        <w:pStyle w:val="Akapitzlist"/>
        <w:numPr>
          <w:ilvl w:val="0"/>
          <w:numId w:val="14"/>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6685D24F" w14:textId="77777777" w:rsidR="002A1B2F" w:rsidRPr="002A1B2F" w:rsidRDefault="00C20C94" w:rsidP="00AE5279">
      <w:pPr>
        <w:pStyle w:val="Akapitzlist"/>
        <w:numPr>
          <w:ilvl w:val="0"/>
          <w:numId w:val="14"/>
        </w:numPr>
        <w:spacing w:after="0" w:line="240" w:lineRule="auto"/>
        <w:rPr>
          <w:rFonts w:ascii="Calibri" w:hAnsi="Calibri" w:cs="Calibri"/>
          <w:b/>
          <w:bCs/>
        </w:rPr>
      </w:pPr>
      <w:r w:rsidRPr="002A1B2F">
        <w:rPr>
          <w:rFonts w:ascii="Calibri" w:hAnsi="Calibri" w:cs="Calibri"/>
          <w:bCs/>
        </w:rPr>
        <w:t xml:space="preserve">Dokumentacja dotycząca naboru </w:t>
      </w:r>
      <w:r w:rsidR="00E931E1" w:rsidRPr="002A1B2F">
        <w:rPr>
          <w:rFonts w:ascii="Calibri" w:hAnsi="Calibri" w:cs="Calibri"/>
          <w:bCs/>
        </w:rPr>
        <w:t xml:space="preserve">oraz wszystkie dokumenty niezbędne do złożenia wniosku </w:t>
      </w:r>
      <w:r w:rsidRPr="002A1B2F">
        <w:rPr>
          <w:rFonts w:ascii="Calibri" w:hAnsi="Calibri" w:cs="Calibri"/>
          <w:bCs/>
        </w:rPr>
        <w:t>dostępn</w:t>
      </w:r>
      <w:r w:rsidR="00E931E1" w:rsidRPr="002A1B2F">
        <w:rPr>
          <w:rFonts w:ascii="Calibri" w:hAnsi="Calibri" w:cs="Calibri"/>
          <w:bCs/>
        </w:rPr>
        <w:t>e</w:t>
      </w:r>
      <w:r w:rsidRPr="002A1B2F">
        <w:rPr>
          <w:rFonts w:ascii="Calibri" w:hAnsi="Calibri" w:cs="Calibri"/>
          <w:bCs/>
        </w:rPr>
        <w:t xml:space="preserve"> </w:t>
      </w:r>
      <w:r w:rsidR="00E931E1" w:rsidRPr="002A1B2F">
        <w:rPr>
          <w:rFonts w:ascii="Calibri" w:hAnsi="Calibri" w:cs="Calibri"/>
          <w:bCs/>
        </w:rPr>
        <w:t xml:space="preserve">są </w:t>
      </w:r>
      <w:r w:rsidRPr="002A1B2F">
        <w:rPr>
          <w:rFonts w:ascii="Calibri" w:hAnsi="Calibri" w:cs="Calibri"/>
          <w:bCs/>
        </w:rPr>
        <w:t xml:space="preserve">na stronie internetowej Stowarzyszenia </w:t>
      </w:r>
      <w:r w:rsidR="002A1B2F" w:rsidRPr="002A1B2F">
        <w:rPr>
          <w:rFonts w:ascii="Calibri" w:hAnsi="Calibri" w:cs="Calibri"/>
          <w:bCs/>
        </w:rPr>
        <w:t xml:space="preserve">Turystyczne Kaszuby: www.kaszubylgd.pl </w:t>
      </w:r>
    </w:p>
    <w:p w14:paraId="32A266CC" w14:textId="27CC5FD9" w:rsidR="000C1647" w:rsidRPr="002A1B2F" w:rsidRDefault="000C1647" w:rsidP="00AE5279">
      <w:pPr>
        <w:pStyle w:val="Akapitzlist"/>
        <w:numPr>
          <w:ilvl w:val="0"/>
          <w:numId w:val="14"/>
        </w:numPr>
        <w:spacing w:after="0" w:line="240" w:lineRule="auto"/>
        <w:rPr>
          <w:rFonts w:ascii="Calibri" w:hAnsi="Calibri" w:cs="Calibri"/>
          <w:b/>
          <w:bCs/>
        </w:rPr>
      </w:pPr>
      <w:r w:rsidRPr="002A1B2F">
        <w:rPr>
          <w:rFonts w:ascii="Calibri" w:hAnsi="Calibri" w:cs="Calibri"/>
        </w:rPr>
        <w:t>Informacje w kwestiach dotyczących naboru</w:t>
      </w:r>
      <w:r w:rsidR="007C17FB" w:rsidRPr="002A1B2F">
        <w:rPr>
          <w:rFonts w:ascii="Calibri" w:hAnsi="Calibri" w:cs="Calibri"/>
        </w:rPr>
        <w:t xml:space="preserve"> </w:t>
      </w:r>
      <w:r w:rsidRPr="002A1B2F">
        <w:rPr>
          <w:rFonts w:ascii="Calibri" w:hAnsi="Calibri" w:cs="Calibri"/>
        </w:rPr>
        <w:t xml:space="preserve">udzielane są mailowo oraz telefonicznie: </w:t>
      </w:r>
    </w:p>
    <w:p w14:paraId="16096FDE" w14:textId="0546E240" w:rsidR="007254CD" w:rsidRPr="002A1B2F" w:rsidRDefault="000C1647" w:rsidP="00AE5279">
      <w:pPr>
        <w:pStyle w:val="Akapitzlist"/>
        <w:numPr>
          <w:ilvl w:val="0"/>
          <w:numId w:val="4"/>
        </w:numPr>
        <w:spacing w:after="0" w:line="240" w:lineRule="auto"/>
        <w:rPr>
          <w:rFonts w:ascii="Calibri" w:hAnsi="Calibri" w:cs="Calibri"/>
        </w:rPr>
      </w:pPr>
      <w:r w:rsidRPr="002A1B2F">
        <w:rPr>
          <w:rFonts w:ascii="Calibri" w:hAnsi="Calibri" w:cs="Calibri"/>
        </w:rPr>
        <w:t xml:space="preserve">kontakt LGD: </w:t>
      </w:r>
      <w:r w:rsidR="002A1B2F" w:rsidRPr="002A1B2F">
        <w:rPr>
          <w:rFonts w:ascii="Calibri" w:hAnsi="Calibri" w:cs="Calibri"/>
        </w:rPr>
        <w:t>stk</w:t>
      </w:r>
      <w:r w:rsidRPr="002A1B2F">
        <w:rPr>
          <w:rFonts w:ascii="Calibri" w:hAnsi="Calibri" w:cs="Calibri"/>
        </w:rPr>
        <w:t>@</w:t>
      </w:r>
      <w:r w:rsidR="002A1B2F" w:rsidRPr="002A1B2F">
        <w:rPr>
          <w:rFonts w:ascii="Calibri" w:hAnsi="Calibri" w:cs="Calibri"/>
        </w:rPr>
        <w:t>kaszuby.com.pl</w:t>
      </w:r>
      <w:r w:rsidRPr="002A1B2F">
        <w:rPr>
          <w:rFonts w:ascii="Calibri" w:hAnsi="Calibri" w:cs="Calibri"/>
        </w:rPr>
        <w:t>, tel</w:t>
      </w:r>
      <w:r w:rsidR="00BD62E9" w:rsidRPr="002A1B2F">
        <w:rPr>
          <w:rFonts w:ascii="Calibri" w:hAnsi="Calibri" w:cs="Calibri"/>
        </w:rPr>
        <w:t xml:space="preserve">. </w:t>
      </w:r>
      <w:r w:rsidR="002A1B2F" w:rsidRPr="002A1B2F">
        <w:rPr>
          <w:rFonts w:ascii="Calibri" w:hAnsi="Calibri" w:cs="Calibri"/>
        </w:rPr>
        <w:t>(58) 736 77 88</w:t>
      </w:r>
      <w:r w:rsidR="002A1B2F">
        <w:rPr>
          <w:rFonts w:ascii="Calibri" w:hAnsi="Calibri" w:cs="Calibri"/>
        </w:rPr>
        <w:t>,</w:t>
      </w:r>
    </w:p>
    <w:p w14:paraId="0909E98A" w14:textId="031563B4" w:rsidR="00361699" w:rsidRPr="007254CD" w:rsidRDefault="000C1647" w:rsidP="00AE5279">
      <w:pPr>
        <w:pStyle w:val="Akapitzlist"/>
        <w:numPr>
          <w:ilvl w:val="0"/>
          <w:numId w:val="4"/>
        </w:numPr>
        <w:spacing w:after="0" w:line="240" w:lineRule="auto"/>
        <w:rPr>
          <w:rFonts w:ascii="Calibri" w:hAnsi="Calibri" w:cs="Calibri"/>
        </w:rPr>
      </w:pPr>
      <w:r w:rsidRPr="007254CD">
        <w:rPr>
          <w:rFonts w:ascii="Calibri" w:hAnsi="Calibri" w:cs="Calibri"/>
        </w:rPr>
        <w:t xml:space="preserve">kontakt DPROW: </w:t>
      </w:r>
      <w:bookmarkStart w:id="4"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4"/>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5" w:name="_Toc182855912"/>
      <w:bookmarkStart w:id="6" w:name="_Toc204673013"/>
      <w:bookmarkStart w:id="7" w:name="_Hlk182571937"/>
      <w:r w:rsidRPr="00A53771">
        <w:t>II</w:t>
      </w:r>
      <w:r w:rsidR="00DC5EA3" w:rsidRPr="00A53771">
        <w:t>I</w:t>
      </w:r>
      <w:r w:rsidRPr="00A53771">
        <w:t>. PODSTAWOWE INFORMACJE O NABORZE</w:t>
      </w:r>
      <w:bookmarkEnd w:id="5"/>
      <w:bookmarkEnd w:id="6"/>
    </w:p>
    <w:p w14:paraId="410573A8" w14:textId="55CEB8ED" w:rsidR="0093034C" w:rsidRPr="00A53771" w:rsidRDefault="0093034C" w:rsidP="00A53771">
      <w:pPr>
        <w:pStyle w:val="Nagwek2"/>
      </w:pPr>
      <w:bookmarkStart w:id="8" w:name="_Toc182855913"/>
      <w:bookmarkStart w:id="9" w:name="_Toc204673014"/>
      <w:r w:rsidRPr="00A53771">
        <w:t>A. Instytucja organizująca nabór</w:t>
      </w:r>
      <w:bookmarkEnd w:id="8"/>
      <w:bookmarkEnd w:id="9"/>
    </w:p>
    <w:bookmarkEnd w:id="7"/>
    <w:p w14:paraId="58AA6022" w14:textId="5C6EEF3A" w:rsidR="00937D79" w:rsidRPr="006E66CB" w:rsidRDefault="00E11836" w:rsidP="00AE5279">
      <w:pPr>
        <w:pStyle w:val="Akapitzlist"/>
        <w:numPr>
          <w:ilvl w:val="0"/>
          <w:numId w:val="5"/>
        </w:numPr>
        <w:spacing w:after="0" w:line="240" w:lineRule="auto"/>
        <w:ind w:left="567" w:hanging="436"/>
        <w:jc w:val="both"/>
        <w:rPr>
          <w:rFonts w:ascii="Calibri" w:hAnsi="Calibri" w:cs="Calibri"/>
        </w:rPr>
      </w:pPr>
      <w:r>
        <w:rPr>
          <w:rFonts w:ascii="Calibri" w:hAnsi="Calibri" w:cs="Calibri"/>
        </w:rPr>
        <w:t xml:space="preserve">Nabór organizowany jest przez </w:t>
      </w:r>
      <w:r w:rsidR="002949DF">
        <w:rPr>
          <w:rFonts w:ascii="Calibri" w:hAnsi="Calibri" w:cs="Calibri"/>
          <w:b/>
          <w:bCs/>
        </w:rPr>
        <w:t>Stowarzyszenie Turystyczne Kaszuby,</w:t>
      </w:r>
      <w:r w:rsidR="002949DF" w:rsidRPr="006E66CB">
        <w:rPr>
          <w:rFonts w:ascii="Calibri" w:hAnsi="Calibri" w:cs="Calibri"/>
        </w:rPr>
        <w:t xml:space="preserve"> któr</w:t>
      </w:r>
      <w:r w:rsidR="002949DF">
        <w:rPr>
          <w:rFonts w:ascii="Calibri" w:hAnsi="Calibri" w:cs="Calibri"/>
        </w:rPr>
        <w:t>e</w:t>
      </w:r>
      <w:r w:rsidR="002949DF" w:rsidRPr="006E66CB">
        <w:rPr>
          <w:rFonts w:ascii="Calibri" w:hAnsi="Calibri" w:cs="Calibri"/>
        </w:rPr>
        <w:t xml:space="preserve"> odpowiedzialn</w:t>
      </w:r>
      <w:r w:rsidR="002949DF">
        <w:rPr>
          <w:rFonts w:ascii="Calibri" w:hAnsi="Calibri" w:cs="Calibri"/>
        </w:rPr>
        <w:t>e</w:t>
      </w:r>
      <w:r w:rsidR="002949DF" w:rsidRPr="006E66CB">
        <w:rPr>
          <w:rFonts w:ascii="Calibri" w:hAnsi="Calibri" w:cs="Calibri"/>
        </w:rPr>
        <w:t xml:space="preserve"> jest za </w:t>
      </w:r>
      <w:r w:rsidR="002949DF">
        <w:rPr>
          <w:rFonts w:ascii="Calibri" w:hAnsi="Calibri" w:cs="Calibri"/>
        </w:rPr>
        <w:t xml:space="preserve">ocenę i </w:t>
      </w:r>
      <w:r w:rsidR="002949DF" w:rsidRPr="006E66CB">
        <w:rPr>
          <w:rFonts w:ascii="Calibri" w:hAnsi="Calibri" w:cs="Calibri"/>
        </w:rPr>
        <w:t>wybór operacji przy zastosowaniu lokalnych kryteriów wyboru</w:t>
      </w:r>
      <w:r w:rsidR="00C55C4B">
        <w:rPr>
          <w:rFonts w:ascii="Calibri" w:hAnsi="Calibri" w:cs="Calibri"/>
        </w:rPr>
        <w:t xml:space="preserve"> operacji</w:t>
      </w:r>
      <w:r w:rsidR="002949DF" w:rsidRPr="006E66CB">
        <w:rPr>
          <w:rFonts w:ascii="Calibri" w:hAnsi="Calibri" w:cs="Calibri"/>
        </w:rPr>
        <w:t xml:space="preserve"> </w:t>
      </w:r>
      <w:r w:rsidR="0093034C" w:rsidRPr="006E66CB">
        <w:rPr>
          <w:rFonts w:ascii="Calibri" w:hAnsi="Calibri" w:cs="Calibri"/>
        </w:rPr>
        <w:t xml:space="preserve">oraz ustalenie kwoty wsparcia.   </w:t>
      </w:r>
    </w:p>
    <w:p w14:paraId="1238013E" w14:textId="77777777" w:rsidR="009869FF" w:rsidRPr="006E66CB" w:rsidRDefault="0093034C" w:rsidP="00AE5279">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AE5279">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0" w:name="_Toc182855915"/>
      <w:bookmarkStart w:id="11" w:name="_Toc204673015"/>
      <w:r w:rsidRPr="00A53771">
        <w:rPr>
          <w:rStyle w:val="Nagwek2Znak"/>
          <w:b/>
        </w:rPr>
        <w:t>B</w:t>
      </w:r>
      <w:r w:rsidR="00857A3C" w:rsidRPr="00A53771">
        <w:t>. Zakresy wsparcia na wdrażanie LSR, których dotyczy nabór</w:t>
      </w:r>
      <w:r w:rsidR="0046411D" w:rsidRPr="00A53771">
        <w:t xml:space="preserve"> wniosków o wsparcie</w:t>
      </w:r>
      <w:bookmarkEnd w:id="10"/>
      <w:bookmarkEnd w:id="11"/>
    </w:p>
    <w:p w14:paraId="759C99DE" w14:textId="3D1527C6" w:rsidR="004C5DD0" w:rsidRPr="004C5DD0" w:rsidRDefault="002949DF" w:rsidP="00AA1132">
      <w:pPr>
        <w:spacing w:after="0" w:line="240" w:lineRule="auto"/>
        <w:rPr>
          <w:rFonts w:ascii="Calibri" w:hAnsi="Calibri" w:cs="Calibri"/>
        </w:rPr>
      </w:pPr>
      <w:r w:rsidRPr="00AC427E">
        <w:rPr>
          <w:rFonts w:ascii="Calibri" w:hAnsi="Calibri" w:cs="Calibri"/>
        </w:rPr>
        <w:t xml:space="preserve">Przedmiotem naboru jest </w:t>
      </w:r>
      <w:r w:rsidRPr="00AC427E">
        <w:rPr>
          <w:rFonts w:ascii="Calibri" w:hAnsi="Calibri" w:cs="Calibri"/>
          <w:bCs/>
        </w:rPr>
        <w:t xml:space="preserve">udzielenie dofinansowania projektom z zakresu infrastruktury społecznej w ramach </w:t>
      </w:r>
      <w:r w:rsidRPr="00AC427E">
        <w:rPr>
          <w:rFonts w:ascii="Calibri" w:hAnsi="Calibri" w:cs="Calibri"/>
        </w:rPr>
        <w:t>przedsięwzięcia II.2: Rozwój infrastruktury społecznej służącej potrzebom osób zagrożonych ubóstwem i wykluczeniem społecznym objętego Celem II Poprawa dostępu do komercyjnych i niekomercyjnych usług i infrastruktury społecznej w ramach Lokalnej Strategii Rozwoju 2021-2027 w ramach Działania 6.6 Infrastruktura społeczna – RLKS w ramach 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2" w:name="_Toc204673016"/>
      <w:r w:rsidRPr="00A53771">
        <w:rPr>
          <w:rStyle w:val="Nagwek2Znak"/>
          <w:b/>
        </w:rPr>
        <w:t>C. Typy projektów objęte naborem</w:t>
      </w:r>
      <w:bookmarkEnd w:id="12"/>
    </w:p>
    <w:p w14:paraId="7CED0C58" w14:textId="02E62968" w:rsidR="00D05389" w:rsidRPr="00FC4C8D" w:rsidRDefault="0047183C" w:rsidP="00AA1132">
      <w:pPr>
        <w:spacing w:after="0" w:line="240" w:lineRule="auto"/>
        <w:rPr>
          <w:rFonts w:ascii="Calibri" w:hAnsi="Calibri" w:cs="Calibri"/>
        </w:rPr>
      </w:pPr>
      <w:r w:rsidRPr="00FC4C8D">
        <w:rPr>
          <w:rFonts w:ascii="Calibri" w:hAnsi="Calibri" w:cs="Calibri"/>
        </w:rPr>
        <w:t>W ramach naboru wsparciem zostaną objęte projekty dotyczące</w:t>
      </w:r>
      <w:r w:rsidR="00A4474B" w:rsidRPr="00FC4C8D">
        <w:rPr>
          <w:rFonts w:ascii="Calibri" w:hAnsi="Calibri" w:cs="Calibri"/>
        </w:rPr>
        <w:t xml:space="preserve"> </w:t>
      </w:r>
      <w:r w:rsidR="00D05389" w:rsidRPr="00FC4C8D">
        <w:rPr>
          <w:rFonts w:ascii="Calibri" w:hAnsi="Calibri" w:cs="Calibri"/>
        </w:rPr>
        <w:t>w szczególności:</w:t>
      </w:r>
    </w:p>
    <w:p w14:paraId="6A206491" w14:textId="5E23C6AB" w:rsidR="00411855" w:rsidRPr="00FC4C8D" w:rsidRDefault="00D05389" w:rsidP="00AE5279">
      <w:pPr>
        <w:pStyle w:val="Akapitzlist"/>
        <w:numPr>
          <w:ilvl w:val="0"/>
          <w:numId w:val="61"/>
        </w:numPr>
        <w:spacing w:after="0" w:line="240" w:lineRule="auto"/>
        <w:rPr>
          <w:rFonts w:ascii="Calibri" w:hAnsi="Calibri" w:cs="Calibri"/>
          <w:bCs/>
        </w:rPr>
      </w:pPr>
      <w:r w:rsidRPr="00FC4C8D">
        <w:rPr>
          <w:rFonts w:ascii="Calibri" w:hAnsi="Calibri" w:cs="Calibri"/>
          <w:bCs/>
        </w:rPr>
        <w:lastRenderedPageBreak/>
        <w:t xml:space="preserve">budowy, rozbudowy, </w:t>
      </w:r>
      <w:r w:rsidR="0004331A" w:rsidRPr="00FC4C8D">
        <w:rPr>
          <w:rFonts w:ascii="Calibri" w:hAnsi="Calibri" w:cs="Calibri"/>
          <w:bCs/>
        </w:rPr>
        <w:t xml:space="preserve">innych </w:t>
      </w:r>
      <w:r w:rsidRPr="00FC4C8D">
        <w:rPr>
          <w:rFonts w:ascii="Calibri" w:hAnsi="Calibri" w:cs="Calibri"/>
          <w:bCs/>
        </w:rPr>
        <w:t>robót budowlanych (przebudow</w:t>
      </w:r>
      <w:r w:rsidR="00AB0150" w:rsidRPr="00FC4C8D">
        <w:rPr>
          <w:rFonts w:ascii="Calibri" w:hAnsi="Calibri" w:cs="Calibri"/>
          <w:bCs/>
        </w:rPr>
        <w:t>y</w:t>
      </w:r>
      <w:r w:rsidRPr="00FC4C8D">
        <w:rPr>
          <w:rFonts w:ascii="Calibri" w:hAnsi="Calibri" w:cs="Calibri"/>
          <w:bCs/>
        </w:rPr>
        <w:t xml:space="preserve"> i remont</w:t>
      </w:r>
      <w:r w:rsidR="00AB0150" w:rsidRPr="00FC4C8D">
        <w:rPr>
          <w:rFonts w:ascii="Calibri" w:hAnsi="Calibri" w:cs="Calibri"/>
          <w:bCs/>
        </w:rPr>
        <w:t>u</w:t>
      </w:r>
      <w:r w:rsidRPr="00FC4C8D">
        <w:rPr>
          <w:rFonts w:ascii="Calibri" w:hAnsi="Calibri" w:cs="Calibri"/>
          <w:bCs/>
        </w:rPr>
        <w:t>) obiektów infrastruktury</w:t>
      </w:r>
      <w:r w:rsidR="00BD62E9">
        <w:rPr>
          <w:rFonts w:ascii="Calibri" w:hAnsi="Calibri" w:cs="Calibri"/>
          <w:bCs/>
        </w:rPr>
        <w:t xml:space="preserve"> społecznej:</w:t>
      </w:r>
    </w:p>
    <w:p w14:paraId="7DE772AC" w14:textId="5EB84072" w:rsidR="00411855" w:rsidRPr="002949DF" w:rsidRDefault="00411855" w:rsidP="00AE5279">
      <w:pPr>
        <w:pStyle w:val="Akapitzlist"/>
        <w:numPr>
          <w:ilvl w:val="1"/>
          <w:numId w:val="61"/>
        </w:numPr>
        <w:spacing w:after="0" w:line="240" w:lineRule="auto"/>
        <w:rPr>
          <w:rFonts w:ascii="Calibri" w:hAnsi="Calibri" w:cs="Calibri"/>
          <w:bCs/>
        </w:rPr>
      </w:pPr>
      <w:r w:rsidRPr="002949DF">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33271FFB" w14:textId="43BA1EE8" w:rsidR="00411855" w:rsidRPr="002949DF" w:rsidRDefault="00411855" w:rsidP="00AE5279">
      <w:pPr>
        <w:pStyle w:val="Akapitzlist"/>
        <w:numPr>
          <w:ilvl w:val="1"/>
          <w:numId w:val="61"/>
        </w:numPr>
        <w:spacing w:after="0" w:line="240" w:lineRule="auto"/>
        <w:rPr>
          <w:rFonts w:ascii="Calibri" w:hAnsi="Calibri" w:cs="Calibri"/>
          <w:bCs/>
        </w:rPr>
      </w:pPr>
      <w:r w:rsidRPr="002949DF">
        <w:rPr>
          <w:rFonts w:ascii="Calibri" w:hAnsi="Calibri" w:cs="Calibri"/>
          <w:bCs/>
        </w:rPr>
        <w:t>mieszkalnictwa treningowego i wspomaganego powiązanego z działaniami m.in. z obszaru aktywizacji społecznej i usług zdrowotnych;</w:t>
      </w:r>
    </w:p>
    <w:p w14:paraId="7F029E72" w14:textId="0FF278E7" w:rsidR="00411855" w:rsidRPr="002949DF" w:rsidRDefault="00411855" w:rsidP="00AE5279">
      <w:pPr>
        <w:pStyle w:val="Akapitzlist"/>
        <w:numPr>
          <w:ilvl w:val="1"/>
          <w:numId w:val="61"/>
        </w:numPr>
        <w:spacing w:after="0" w:line="240" w:lineRule="auto"/>
        <w:rPr>
          <w:rFonts w:ascii="Calibri" w:hAnsi="Calibri" w:cs="Calibri"/>
          <w:bCs/>
        </w:rPr>
      </w:pPr>
      <w:r w:rsidRPr="002949DF">
        <w:rPr>
          <w:rFonts w:ascii="Calibri" w:hAnsi="Calibri" w:cs="Calibri"/>
          <w:bCs/>
        </w:rPr>
        <w:t>służących interwencji kryzysowej;</w:t>
      </w:r>
    </w:p>
    <w:p w14:paraId="22857972" w14:textId="14D130C2" w:rsidR="00411855" w:rsidRPr="002949DF" w:rsidRDefault="00411855" w:rsidP="00AE5279">
      <w:pPr>
        <w:pStyle w:val="Akapitzlist"/>
        <w:numPr>
          <w:ilvl w:val="1"/>
          <w:numId w:val="61"/>
        </w:numPr>
        <w:spacing w:after="0" w:line="240" w:lineRule="auto"/>
        <w:rPr>
          <w:rFonts w:ascii="Calibri" w:hAnsi="Calibri" w:cs="Calibri"/>
          <w:bCs/>
        </w:rPr>
      </w:pPr>
      <w:r w:rsidRPr="002949DF">
        <w:rPr>
          <w:rFonts w:ascii="Calibri" w:hAnsi="Calibri" w:cs="Calibri"/>
          <w:bCs/>
        </w:rPr>
        <w:t>na rzecz osób w kryzysie bezdomności i dotkniętych wykluczeniem z dostępu do mieszkań;</w:t>
      </w:r>
    </w:p>
    <w:p w14:paraId="40519492" w14:textId="77777777" w:rsidR="00411855" w:rsidRPr="002949DF" w:rsidRDefault="00411855" w:rsidP="00AE5279">
      <w:pPr>
        <w:pStyle w:val="Akapitzlist"/>
        <w:numPr>
          <w:ilvl w:val="1"/>
          <w:numId w:val="61"/>
        </w:numPr>
        <w:spacing w:after="0" w:line="240" w:lineRule="auto"/>
        <w:rPr>
          <w:rFonts w:ascii="Calibri" w:hAnsi="Calibri" w:cs="Calibri"/>
          <w:bCs/>
        </w:rPr>
      </w:pPr>
      <w:r w:rsidRPr="002949DF">
        <w:rPr>
          <w:rFonts w:ascii="Calibri" w:hAnsi="Calibri" w:cs="Calibri"/>
          <w:bCs/>
        </w:rPr>
        <w:t>służących wsparciu dziennemu dzieci i młodzieży oraz seniorów</w:t>
      </w:r>
    </w:p>
    <w:p w14:paraId="1DB8635B" w14:textId="03C236D2" w:rsidR="00D05389" w:rsidRPr="00FC4C8D" w:rsidRDefault="00AB0150" w:rsidP="00AB0150">
      <w:pPr>
        <w:spacing w:after="0" w:line="240" w:lineRule="auto"/>
        <w:ind w:firstLine="414"/>
        <w:rPr>
          <w:rFonts w:ascii="Calibri" w:hAnsi="Calibri" w:cs="Calibri"/>
          <w:bCs/>
        </w:rPr>
      </w:pPr>
      <w:r w:rsidRPr="00FC4C8D">
        <w:rPr>
          <w:rFonts w:ascii="Calibri" w:hAnsi="Calibri" w:cs="Calibri"/>
          <w:bCs/>
        </w:rPr>
        <w:t xml:space="preserve">- </w:t>
      </w:r>
      <w:r w:rsidR="00D05389" w:rsidRPr="00FC4C8D">
        <w:rPr>
          <w:rFonts w:ascii="Calibri" w:hAnsi="Calibri" w:cs="Calibri"/>
          <w:bCs/>
        </w:rPr>
        <w:t>wraz z niezbędnym zagospodarowaniem otoczenia;</w:t>
      </w:r>
    </w:p>
    <w:p w14:paraId="50631594" w14:textId="30A141D4" w:rsidR="008D32EE" w:rsidRPr="00FC4C8D" w:rsidRDefault="00D05389" w:rsidP="00AE5279">
      <w:pPr>
        <w:pStyle w:val="Akapitzlist"/>
        <w:numPr>
          <w:ilvl w:val="0"/>
          <w:numId w:val="61"/>
        </w:numPr>
        <w:spacing w:after="0" w:line="240" w:lineRule="auto"/>
        <w:rPr>
          <w:rFonts w:ascii="Calibri" w:hAnsi="Calibri" w:cs="Calibri"/>
          <w:bCs/>
        </w:rPr>
      </w:pPr>
      <w:r w:rsidRPr="00FC4C8D">
        <w:rPr>
          <w:rFonts w:ascii="Calibri" w:hAnsi="Calibri" w:cs="Calibri"/>
          <w:bCs/>
        </w:rPr>
        <w:t>wyposażeni</w:t>
      </w:r>
      <w:r w:rsidR="00AB0150" w:rsidRPr="00FC4C8D">
        <w:rPr>
          <w:rFonts w:ascii="Calibri" w:hAnsi="Calibri" w:cs="Calibri"/>
          <w:bCs/>
        </w:rPr>
        <w:t xml:space="preserve">a </w:t>
      </w:r>
      <w:r w:rsidRPr="00FC4C8D">
        <w:rPr>
          <w:rFonts w:ascii="Calibri" w:hAnsi="Calibri" w:cs="Calibri"/>
          <w:bCs/>
        </w:rPr>
        <w:t>oraz doposażeni</w:t>
      </w:r>
      <w:r w:rsidR="00AB0150" w:rsidRPr="00FC4C8D">
        <w:rPr>
          <w:rFonts w:ascii="Calibri" w:hAnsi="Calibri" w:cs="Calibri"/>
          <w:bCs/>
        </w:rPr>
        <w:t xml:space="preserve">a </w:t>
      </w:r>
      <w:r w:rsidRPr="00FC4C8D">
        <w:rPr>
          <w:rFonts w:ascii="Calibri" w:hAnsi="Calibri" w:cs="Calibri"/>
          <w:bCs/>
        </w:rPr>
        <w:t>w niezbędny sprzęt i środki trwałe (z wyłączeniem wyrobów i produktów jednorazowego użytku)</w:t>
      </w:r>
      <w:r w:rsidR="00AB0150" w:rsidRPr="00FC4C8D">
        <w:rPr>
          <w:rFonts w:ascii="Calibri" w:hAnsi="Calibri" w:cs="Calibri"/>
          <w:bCs/>
        </w:rPr>
        <w:t xml:space="preserve"> obiektów infrastruktury społecznej służących świadczeniu </w:t>
      </w:r>
      <w:r w:rsidR="00BD62E9" w:rsidRPr="00FC4C8D">
        <w:rPr>
          <w:rFonts w:ascii="Calibri" w:hAnsi="Calibri" w:cs="Calibri"/>
          <w:bCs/>
        </w:rPr>
        <w:t>usług,</w:t>
      </w:r>
      <w:r w:rsidR="00AB0150" w:rsidRPr="00FC4C8D">
        <w:rPr>
          <w:rFonts w:ascii="Calibri" w:hAnsi="Calibri" w:cs="Calibri"/>
          <w:bCs/>
        </w:rPr>
        <w:t xml:space="preserve"> o których mowa w </w:t>
      </w:r>
      <w:r w:rsidR="00F41057" w:rsidRPr="00FC4C8D">
        <w:rPr>
          <w:rFonts w:ascii="Calibri" w:hAnsi="Calibri" w:cs="Calibri"/>
          <w:bCs/>
        </w:rPr>
        <w:t xml:space="preserve">pkt </w:t>
      </w:r>
      <w:r w:rsidR="00AB0150" w:rsidRPr="00FC4C8D">
        <w:rPr>
          <w:rFonts w:ascii="Calibri" w:hAnsi="Calibri" w:cs="Calibri"/>
          <w:bCs/>
        </w:rPr>
        <w:t>1</w:t>
      </w:r>
      <w:r w:rsidRPr="00FC4C8D">
        <w:rPr>
          <w:rFonts w:ascii="Calibri" w:hAnsi="Calibri" w:cs="Calibri"/>
          <w:bCs/>
        </w:rPr>
        <w:t>.</w:t>
      </w:r>
    </w:p>
    <w:p w14:paraId="6B9AE2B1" w14:textId="15B56BB8" w:rsidR="00A4474B" w:rsidRDefault="00190BDD" w:rsidP="00AA1132">
      <w:pPr>
        <w:spacing w:after="0" w:line="240" w:lineRule="auto"/>
        <w:rPr>
          <w:rFonts w:ascii="Calibri" w:hAnsi="Calibri" w:cs="Calibri"/>
        </w:rPr>
      </w:pPr>
      <w:bookmarkStart w:id="13" w:name="_Toc182855916"/>
      <w:r w:rsidRPr="00FC4C8D">
        <w:rPr>
          <w:rFonts w:ascii="Calibri" w:hAnsi="Calibri" w:cs="Calibri"/>
        </w:rPr>
        <w:t xml:space="preserve">    - zgodnie z typ</w:t>
      </w:r>
      <w:r w:rsidR="004C5DD0" w:rsidRPr="00FC4C8D">
        <w:rPr>
          <w:rFonts w:ascii="Calibri" w:hAnsi="Calibri" w:cs="Calibri"/>
        </w:rPr>
        <w:t xml:space="preserve">ami </w:t>
      </w:r>
      <w:r w:rsidRPr="00FC4C8D">
        <w:rPr>
          <w:rFonts w:ascii="Calibri" w:hAnsi="Calibri" w:cs="Calibri"/>
        </w:rPr>
        <w:t>projektów</w:t>
      </w:r>
      <w:r w:rsidR="004C5DD0" w:rsidRPr="00FC4C8D">
        <w:rPr>
          <w:rFonts w:ascii="Calibri" w:hAnsi="Calibri" w:cs="Calibri"/>
        </w:rPr>
        <w:t xml:space="preserve"> </w:t>
      </w:r>
      <w:r w:rsidR="00A4474B" w:rsidRPr="00FC4C8D">
        <w:rPr>
          <w:rFonts w:ascii="Calibri" w:hAnsi="Calibri" w:cs="Calibri"/>
        </w:rPr>
        <w:t>wskazanym</w:t>
      </w:r>
      <w:r w:rsidR="004C5DD0" w:rsidRPr="00FC4C8D">
        <w:rPr>
          <w:rFonts w:ascii="Calibri" w:hAnsi="Calibri" w:cs="Calibri"/>
        </w:rPr>
        <w:t>i</w:t>
      </w:r>
      <w:r w:rsidR="00A4474B" w:rsidRPr="00FC4C8D">
        <w:rPr>
          <w:rFonts w:ascii="Calibri" w:hAnsi="Calibri" w:cs="Calibri"/>
        </w:rPr>
        <w:t xml:space="preserve"> w SZOP dla </w:t>
      </w:r>
      <w:r w:rsidR="00FE1F4E" w:rsidRPr="00FC4C8D">
        <w:rPr>
          <w:rFonts w:ascii="Calibri" w:hAnsi="Calibri" w:cs="Calibri"/>
        </w:rPr>
        <w:t>D</w:t>
      </w:r>
      <w:r w:rsidR="00A4474B" w:rsidRPr="00FC4C8D">
        <w:rPr>
          <w:rFonts w:ascii="Calibri" w:hAnsi="Calibri" w:cs="Calibri"/>
        </w:rPr>
        <w:t>ziałania 6.</w:t>
      </w:r>
      <w:r w:rsidR="00411855" w:rsidRPr="00FC4C8D">
        <w:rPr>
          <w:rFonts w:ascii="Calibri" w:hAnsi="Calibri" w:cs="Calibri"/>
        </w:rPr>
        <w:t>6</w:t>
      </w:r>
      <w:r w:rsidR="00A4474B" w:rsidRPr="00FC4C8D">
        <w:rPr>
          <w:rFonts w:ascii="Calibri" w:hAnsi="Calibri" w:cs="Calibri"/>
        </w:rPr>
        <w:t xml:space="preserve"> Infrastruktura </w:t>
      </w:r>
      <w:r w:rsidR="00411855" w:rsidRPr="00FC4C8D">
        <w:rPr>
          <w:rFonts w:ascii="Calibri" w:hAnsi="Calibri" w:cs="Calibri"/>
        </w:rPr>
        <w:t>społeczna</w:t>
      </w:r>
      <w:r w:rsidR="00A4474B" w:rsidRPr="00FC4C8D">
        <w:rPr>
          <w:rFonts w:ascii="Calibri" w:hAnsi="Calibri" w:cs="Calibri"/>
        </w:rPr>
        <w:t xml:space="preserve"> – RLKS</w:t>
      </w:r>
      <w:r w:rsidR="00FE1F4E" w:rsidRPr="00FC4C8D">
        <w:rPr>
          <w:rFonts w:ascii="Calibri" w:hAnsi="Calibri" w:cs="Calibri"/>
        </w:rPr>
        <w:t>.</w:t>
      </w:r>
      <w:r w:rsidR="00FE1F4E">
        <w:rPr>
          <w:rFonts w:ascii="Calibri" w:hAnsi="Calibri" w:cs="Calibri"/>
        </w:rPr>
        <w:t xml:space="preserve"> </w:t>
      </w:r>
    </w:p>
    <w:p w14:paraId="6BF2277D" w14:textId="3ACF10D3" w:rsidR="001A33BD" w:rsidRDefault="001A33BD" w:rsidP="00AA1132">
      <w:pPr>
        <w:spacing w:after="0" w:line="240" w:lineRule="auto"/>
        <w:rPr>
          <w:rFonts w:ascii="Calibri" w:hAnsi="Calibri" w:cs="Calibri"/>
        </w:rPr>
      </w:pPr>
    </w:p>
    <w:p w14:paraId="0F21BF75" w14:textId="11B094A3" w:rsidR="0002737E" w:rsidRPr="002949DF" w:rsidRDefault="0002737E" w:rsidP="0002737E">
      <w:pPr>
        <w:rPr>
          <w:rFonts w:ascii="Calibri" w:hAnsi="Calibri" w:cs="Calibri"/>
          <w:color w:val="000000" w:themeColor="text1"/>
        </w:rPr>
      </w:pPr>
      <w:r w:rsidRPr="002949DF">
        <w:rPr>
          <w:rFonts w:ascii="Calibri" w:hAnsi="Calibri" w:cs="Calibri"/>
          <w:color w:val="000000" w:themeColor="text1"/>
        </w:rPr>
        <w:t>Uzupełniająco możliwe będą również</w:t>
      </w:r>
      <w:r w:rsidR="006419F4" w:rsidRPr="002949DF">
        <w:rPr>
          <w:rFonts w:ascii="Calibri" w:hAnsi="Calibri" w:cs="Calibri"/>
          <w:color w:val="000000" w:themeColor="text1"/>
        </w:rPr>
        <w:t xml:space="preserve"> działania</w:t>
      </w:r>
      <w:r w:rsidRPr="002949DF">
        <w:rPr>
          <w:rFonts w:ascii="Calibri" w:hAnsi="Calibri" w:cs="Calibri"/>
          <w:color w:val="000000" w:themeColor="text1"/>
        </w:rPr>
        <w:t>:</w:t>
      </w:r>
    </w:p>
    <w:p w14:paraId="37C2C432" w14:textId="77777777" w:rsidR="006419F4" w:rsidRPr="002949DF" w:rsidRDefault="006419F4" w:rsidP="00AE5279">
      <w:pPr>
        <w:pStyle w:val="Akapitzlist"/>
        <w:numPr>
          <w:ilvl w:val="0"/>
          <w:numId w:val="63"/>
        </w:numPr>
        <w:rPr>
          <w:rFonts w:ascii="Calibri" w:hAnsi="Calibri" w:cs="Calibri"/>
          <w:color w:val="000000" w:themeColor="text1"/>
        </w:rPr>
      </w:pPr>
      <w:r w:rsidRPr="002949DF">
        <w:rPr>
          <w:rFonts w:ascii="Calibri" w:hAnsi="Calibri" w:cs="Calibri"/>
          <w:color w:val="000000" w:themeColor="text1"/>
        </w:rPr>
        <w:t xml:space="preserve">służące poprawie dostępności cyfrowej i informacyjno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2949DF" w:rsidRDefault="006419F4" w:rsidP="00AE5279">
      <w:pPr>
        <w:pStyle w:val="Akapitzlist"/>
        <w:numPr>
          <w:ilvl w:val="0"/>
          <w:numId w:val="63"/>
        </w:numPr>
        <w:rPr>
          <w:rFonts w:ascii="Calibri" w:hAnsi="Calibri" w:cs="Calibri"/>
          <w:color w:val="000000" w:themeColor="text1"/>
        </w:rPr>
      </w:pPr>
      <w:r w:rsidRPr="002949DF">
        <w:rPr>
          <w:rFonts w:ascii="Calibri" w:hAnsi="Calibri" w:cs="Calibri"/>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p>
    <w:p w14:paraId="4031DDE0" w14:textId="6B5F3123" w:rsidR="007D7562" w:rsidRPr="00A53771" w:rsidRDefault="00FE1F4E" w:rsidP="00A53771">
      <w:pPr>
        <w:pStyle w:val="Nagwek2"/>
      </w:pPr>
      <w:bookmarkStart w:id="14" w:name="_Toc204673017"/>
      <w:r w:rsidRPr="00A53771">
        <w:t>D</w:t>
      </w:r>
      <w:r w:rsidR="007D7562" w:rsidRPr="00A53771">
        <w:t>. Podmioty uprawnione do ubiegania się o dofinansowanie</w:t>
      </w:r>
      <w:bookmarkEnd w:id="14"/>
      <w:r w:rsidR="007D7562" w:rsidRPr="00A53771">
        <w:t xml:space="preserve"> </w:t>
      </w:r>
    </w:p>
    <w:p w14:paraId="67455082" w14:textId="3E582F58" w:rsidR="00A6586D" w:rsidRPr="002949DF" w:rsidRDefault="00AA3C14" w:rsidP="00AE5279">
      <w:pPr>
        <w:pStyle w:val="Akapitzlist"/>
        <w:numPr>
          <w:ilvl w:val="0"/>
          <w:numId w:val="15"/>
        </w:numPr>
        <w:spacing w:after="0" w:line="240" w:lineRule="auto"/>
        <w:ind w:left="567" w:hanging="425"/>
        <w:rPr>
          <w:rFonts w:ascii="Calibri" w:hAnsi="Calibri" w:cs="Calibri"/>
        </w:rPr>
      </w:pPr>
      <w:r w:rsidRPr="002949DF">
        <w:rPr>
          <w:rFonts w:ascii="Calibri" w:hAnsi="Calibri" w:cs="Calibri"/>
        </w:rPr>
        <w:t xml:space="preserve">O </w:t>
      </w:r>
      <w:r w:rsidR="00A6586D" w:rsidRPr="002949DF">
        <w:rPr>
          <w:rFonts w:ascii="Calibri" w:hAnsi="Calibri" w:cs="Calibri"/>
        </w:rPr>
        <w:t xml:space="preserve">dofinansowanie w ramach naboru mogą ubiegać się następujące podmioty: </w:t>
      </w:r>
    </w:p>
    <w:p w14:paraId="05528132" w14:textId="77777777" w:rsidR="002949DF" w:rsidRPr="00AC427E" w:rsidRDefault="002949DF" w:rsidP="00AE5279">
      <w:pPr>
        <w:pStyle w:val="Akapitzlist"/>
        <w:numPr>
          <w:ilvl w:val="0"/>
          <w:numId w:val="67"/>
        </w:numPr>
        <w:spacing w:after="0" w:line="240" w:lineRule="auto"/>
        <w:rPr>
          <w:rFonts w:ascii="Calibri" w:hAnsi="Calibri" w:cs="Calibri"/>
        </w:rPr>
      </w:pPr>
      <w:r w:rsidRPr="00AC427E">
        <w:rPr>
          <w:rFonts w:ascii="Calibri" w:hAnsi="Calibri" w:cs="Calibri"/>
        </w:rPr>
        <w:t>organizacje pozarządowe</w:t>
      </w:r>
    </w:p>
    <w:p w14:paraId="4933130F" w14:textId="77777777" w:rsidR="002949DF" w:rsidRPr="00AC427E" w:rsidRDefault="002949DF" w:rsidP="00AE5279">
      <w:pPr>
        <w:pStyle w:val="Akapitzlist"/>
        <w:numPr>
          <w:ilvl w:val="0"/>
          <w:numId w:val="67"/>
        </w:numPr>
        <w:spacing w:after="0" w:line="240" w:lineRule="auto"/>
        <w:rPr>
          <w:rFonts w:ascii="Calibri" w:hAnsi="Calibri" w:cs="Calibri"/>
        </w:rPr>
      </w:pPr>
      <w:r w:rsidRPr="00AC427E">
        <w:rPr>
          <w:rFonts w:ascii="Calibri" w:hAnsi="Calibri" w:cs="Calibri"/>
        </w:rPr>
        <w:t>spółdzielnie socjalne</w:t>
      </w:r>
    </w:p>
    <w:p w14:paraId="476F139F" w14:textId="77777777" w:rsidR="002949DF" w:rsidRPr="00AC427E" w:rsidRDefault="002949DF" w:rsidP="00AE5279">
      <w:pPr>
        <w:pStyle w:val="Akapitzlist"/>
        <w:numPr>
          <w:ilvl w:val="0"/>
          <w:numId w:val="67"/>
        </w:numPr>
        <w:spacing w:after="0" w:line="240" w:lineRule="auto"/>
        <w:rPr>
          <w:rFonts w:ascii="Calibri" w:hAnsi="Calibri" w:cs="Calibri"/>
        </w:rPr>
      </w:pPr>
      <w:r w:rsidRPr="00AC427E">
        <w:rPr>
          <w:rFonts w:ascii="Calibri" w:hAnsi="Calibri" w:cs="Calibri"/>
        </w:rPr>
        <w:t>jednostki samorządu terytorialnego i ich jednostki organizacyjne</w:t>
      </w:r>
    </w:p>
    <w:p w14:paraId="6195D5B9" w14:textId="08FCD071" w:rsidR="00AA3C14" w:rsidRPr="00F14B91" w:rsidRDefault="00AA3C14" w:rsidP="00AA1132">
      <w:pPr>
        <w:spacing w:after="0" w:line="240" w:lineRule="auto"/>
        <w:rPr>
          <w:rFonts w:ascii="Calibri" w:hAnsi="Calibri" w:cs="Calibri"/>
        </w:rPr>
      </w:pPr>
    </w:p>
    <w:p w14:paraId="67541DC5" w14:textId="77777777" w:rsidR="00AA3C14" w:rsidRPr="00F14B91" w:rsidRDefault="00AA3C14" w:rsidP="00AE5279">
      <w:pPr>
        <w:pStyle w:val="Akapitzlist"/>
        <w:numPr>
          <w:ilvl w:val="0"/>
          <w:numId w:val="15"/>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AE5279">
      <w:pPr>
        <w:pStyle w:val="Akapitzlist"/>
        <w:numPr>
          <w:ilvl w:val="2"/>
          <w:numId w:val="17"/>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AE5279">
      <w:pPr>
        <w:pStyle w:val="Akapitzlist"/>
        <w:numPr>
          <w:ilvl w:val="2"/>
          <w:numId w:val="17"/>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AE5279">
      <w:pPr>
        <w:pStyle w:val="Akapitzlist"/>
        <w:numPr>
          <w:ilvl w:val="2"/>
          <w:numId w:val="17"/>
        </w:numPr>
        <w:spacing w:after="0" w:line="240" w:lineRule="auto"/>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AE5279">
      <w:pPr>
        <w:pStyle w:val="Akapitzlist"/>
        <w:numPr>
          <w:ilvl w:val="0"/>
          <w:numId w:val="16"/>
        </w:numPr>
        <w:spacing w:after="0" w:line="240" w:lineRule="auto"/>
        <w:rPr>
          <w:rFonts w:ascii="Calibri" w:hAnsi="Calibri" w:cs="Calibri"/>
        </w:rPr>
      </w:pPr>
      <w:r w:rsidRPr="00F14B91">
        <w:rPr>
          <w:rFonts w:ascii="Calibri" w:hAnsi="Calibri" w:cs="Calibri"/>
        </w:rPr>
        <w:lastRenderedPageBreak/>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5" w:name="_Toc20467301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576CD49F" w14:textId="3A38FAE8" w:rsidR="00FF028A" w:rsidRPr="00482109" w:rsidRDefault="00A04965" w:rsidP="00AE5279">
      <w:pPr>
        <w:pStyle w:val="Akapitzlist"/>
        <w:numPr>
          <w:ilvl w:val="0"/>
          <w:numId w:val="6"/>
        </w:numPr>
        <w:spacing w:after="0" w:line="240" w:lineRule="auto"/>
        <w:ind w:left="567" w:hanging="425"/>
        <w:rPr>
          <w:rFonts w:ascii="Calibri" w:hAnsi="Calibri" w:cs="Calibri"/>
        </w:rPr>
      </w:pPr>
      <w:r w:rsidRPr="00624A6C">
        <w:rPr>
          <w:rFonts w:ascii="Calibri" w:hAnsi="Calibri" w:cs="Calibri"/>
          <w:bCs/>
        </w:rPr>
        <w:t xml:space="preserve">LGD </w:t>
      </w:r>
      <w:r w:rsidR="00252D5A" w:rsidRPr="00624A6C">
        <w:rPr>
          <w:rFonts w:ascii="Calibri" w:hAnsi="Calibri" w:cs="Calibri"/>
          <w:bCs/>
        </w:rPr>
        <w:t>przeznacz</w:t>
      </w:r>
      <w:r w:rsidRPr="00624A6C">
        <w:rPr>
          <w:rFonts w:ascii="Calibri" w:hAnsi="Calibri" w:cs="Calibri"/>
          <w:bCs/>
        </w:rPr>
        <w:t>a</w:t>
      </w:r>
      <w:r w:rsidR="00252D5A" w:rsidRPr="00624A6C">
        <w:rPr>
          <w:rFonts w:ascii="Calibri" w:hAnsi="Calibri" w:cs="Calibri"/>
          <w:bCs/>
        </w:rPr>
        <w:t xml:space="preserve"> na dofinansowanie projektów w naborze</w:t>
      </w:r>
      <w:r w:rsidR="00252D5A" w:rsidRPr="00624A6C">
        <w:rPr>
          <w:rFonts w:ascii="Calibri" w:hAnsi="Calibri" w:cs="Calibri"/>
          <w:b/>
          <w:bCs/>
        </w:rPr>
        <w:t xml:space="preserve"> </w:t>
      </w:r>
      <w:r w:rsidR="00FF028A" w:rsidRPr="00624A6C">
        <w:rPr>
          <w:rFonts w:ascii="Calibri" w:hAnsi="Calibri" w:cs="Calibri"/>
          <w:b/>
          <w:bCs/>
        </w:rPr>
        <w:t>łączną kwotę</w:t>
      </w:r>
      <w:r w:rsidR="00FF028A">
        <w:rPr>
          <w:rFonts w:ascii="Calibri" w:hAnsi="Calibri" w:cs="Calibri"/>
          <w:b/>
          <w:bCs/>
        </w:rPr>
        <w:t xml:space="preserve"> </w:t>
      </w:r>
      <w:r w:rsidR="00482109" w:rsidRPr="00482109">
        <w:rPr>
          <w:rFonts w:ascii="Calibri" w:hAnsi="Calibri" w:cs="Calibri"/>
          <w:b/>
          <w:bCs/>
        </w:rPr>
        <w:t xml:space="preserve">362 802,62 </w:t>
      </w:r>
      <w:r w:rsidR="00B80417" w:rsidRPr="00AE5279">
        <w:rPr>
          <w:rFonts w:ascii="Calibri" w:hAnsi="Calibri" w:cs="Calibri"/>
          <w:b/>
        </w:rPr>
        <w:t>zł</w:t>
      </w:r>
      <w:r w:rsidR="00B80417" w:rsidRPr="00AE5279">
        <w:rPr>
          <w:rFonts w:ascii="Calibri" w:hAnsi="Calibri" w:cs="Calibri"/>
        </w:rPr>
        <w:t xml:space="preserve"> (słownie: </w:t>
      </w:r>
      <w:r w:rsidR="00482109" w:rsidRPr="00AE5279">
        <w:rPr>
          <w:rFonts w:ascii="Calibri" w:hAnsi="Calibri" w:cs="Calibri"/>
        </w:rPr>
        <w:t>trzysta sześćdziesiąt dwa tysiące</w:t>
      </w:r>
      <w:r w:rsidR="00B80417" w:rsidRPr="00AE5279">
        <w:rPr>
          <w:rFonts w:ascii="Calibri" w:hAnsi="Calibri" w:cs="Calibri"/>
        </w:rPr>
        <w:t xml:space="preserve"> </w:t>
      </w:r>
      <w:r w:rsidR="00482109" w:rsidRPr="00AE5279">
        <w:rPr>
          <w:rFonts w:ascii="Calibri" w:hAnsi="Calibri" w:cs="Calibri"/>
        </w:rPr>
        <w:t>osiemset dwa złote 62/100</w:t>
      </w:r>
      <w:r w:rsidR="00B80417" w:rsidRPr="00AE5279">
        <w:rPr>
          <w:rFonts w:ascii="Calibri" w:hAnsi="Calibri" w:cs="Calibri"/>
        </w:rPr>
        <w:t>)</w:t>
      </w:r>
      <w:r w:rsidR="00D911E5" w:rsidRPr="00AE5279">
        <w:rPr>
          <w:rFonts w:ascii="Calibri" w:hAnsi="Calibri" w:cs="Calibri"/>
        </w:rPr>
        <w:t xml:space="preserve">, </w:t>
      </w:r>
      <w:r w:rsidR="00FF028A" w:rsidRPr="00AE5279">
        <w:rPr>
          <w:rFonts w:ascii="Calibri" w:hAnsi="Calibri" w:cs="Calibri"/>
        </w:rPr>
        <w:t xml:space="preserve">w tym: </w:t>
      </w:r>
    </w:p>
    <w:p w14:paraId="44174755" w14:textId="36FE6867" w:rsidR="00FF028A" w:rsidRPr="00482109" w:rsidRDefault="00482109" w:rsidP="00AE5279">
      <w:pPr>
        <w:pStyle w:val="Akapitzlist"/>
        <w:numPr>
          <w:ilvl w:val="0"/>
          <w:numId w:val="66"/>
        </w:numPr>
        <w:spacing w:after="0" w:line="240" w:lineRule="auto"/>
        <w:rPr>
          <w:rFonts w:ascii="Calibri" w:hAnsi="Calibri" w:cs="Calibri"/>
        </w:rPr>
      </w:pPr>
      <w:r w:rsidRPr="00AE5279">
        <w:rPr>
          <w:rFonts w:ascii="Calibri" w:hAnsi="Calibri" w:cs="Calibri"/>
          <w:b/>
        </w:rPr>
        <w:t xml:space="preserve">324 612,88 </w:t>
      </w:r>
      <w:r w:rsidR="00FF028A" w:rsidRPr="00AE5279">
        <w:rPr>
          <w:rFonts w:ascii="Calibri" w:hAnsi="Calibri" w:cs="Calibri"/>
          <w:b/>
        </w:rPr>
        <w:t>zł</w:t>
      </w:r>
      <w:r w:rsidR="00FF028A" w:rsidRPr="00AE5279">
        <w:rPr>
          <w:rFonts w:ascii="Calibri" w:hAnsi="Calibri" w:cs="Calibri"/>
        </w:rPr>
        <w:t xml:space="preserve"> ze </w:t>
      </w:r>
      <w:r w:rsidR="00D911E5" w:rsidRPr="00482109">
        <w:rPr>
          <w:rFonts w:ascii="Calibri" w:hAnsi="Calibri" w:cs="Calibri"/>
        </w:rPr>
        <w:t>środków EFRR</w:t>
      </w:r>
      <w:r w:rsidR="00FF028A" w:rsidRPr="00482109">
        <w:rPr>
          <w:rFonts w:ascii="Calibri" w:hAnsi="Calibri" w:cs="Calibri"/>
        </w:rPr>
        <w:t>,</w:t>
      </w:r>
    </w:p>
    <w:p w14:paraId="77D6C6BA" w14:textId="58F81441" w:rsidR="00D911E5" w:rsidRPr="00482109" w:rsidRDefault="00482109" w:rsidP="00AE5279">
      <w:pPr>
        <w:pStyle w:val="Akapitzlist"/>
        <w:numPr>
          <w:ilvl w:val="0"/>
          <w:numId w:val="66"/>
        </w:numPr>
        <w:spacing w:after="0" w:line="240" w:lineRule="auto"/>
        <w:rPr>
          <w:rFonts w:ascii="Calibri" w:hAnsi="Calibri" w:cs="Calibri"/>
        </w:rPr>
      </w:pPr>
      <w:r w:rsidRPr="00AE5279">
        <w:rPr>
          <w:rFonts w:ascii="Calibri" w:hAnsi="Calibri" w:cs="Calibri"/>
          <w:b/>
        </w:rPr>
        <w:t xml:space="preserve">38 189,74 </w:t>
      </w:r>
      <w:r w:rsidR="00FF028A" w:rsidRPr="00AE5279">
        <w:rPr>
          <w:rFonts w:ascii="Calibri" w:hAnsi="Calibri" w:cs="Calibri"/>
          <w:b/>
        </w:rPr>
        <w:t>zł</w:t>
      </w:r>
      <w:r w:rsidR="002A7BB9" w:rsidRPr="00482109">
        <w:rPr>
          <w:rFonts w:ascii="Calibri" w:hAnsi="Calibri" w:cs="Calibri"/>
          <w:b/>
        </w:rPr>
        <w:t xml:space="preserve"> </w:t>
      </w:r>
      <w:r w:rsidR="00FF028A" w:rsidRPr="00482109">
        <w:rPr>
          <w:rFonts w:ascii="Calibri" w:hAnsi="Calibri" w:cs="Calibri"/>
        </w:rPr>
        <w:t xml:space="preserve">ze środków </w:t>
      </w:r>
      <w:r w:rsidR="002A7BB9" w:rsidRPr="00482109">
        <w:rPr>
          <w:rFonts w:ascii="Calibri" w:hAnsi="Calibri" w:cs="Calibri"/>
        </w:rPr>
        <w:t>budżet</w:t>
      </w:r>
      <w:r w:rsidR="00FF028A" w:rsidRPr="00482109">
        <w:rPr>
          <w:rFonts w:ascii="Calibri" w:hAnsi="Calibri" w:cs="Calibri"/>
        </w:rPr>
        <w:t>u</w:t>
      </w:r>
      <w:r w:rsidR="002A7BB9" w:rsidRPr="00482109">
        <w:rPr>
          <w:rFonts w:ascii="Calibri" w:hAnsi="Calibri" w:cs="Calibri"/>
        </w:rPr>
        <w:t xml:space="preserve"> państwa</w:t>
      </w:r>
      <w:r w:rsidR="00FF028A" w:rsidRPr="00482109">
        <w:rPr>
          <w:rFonts w:ascii="Calibri" w:hAnsi="Calibri" w:cs="Calibri"/>
        </w:rPr>
        <w:t>.</w:t>
      </w:r>
      <w:r w:rsidR="00D911E5" w:rsidRPr="00482109">
        <w:rPr>
          <w:rFonts w:ascii="Calibri" w:hAnsi="Calibri" w:cs="Calibri"/>
          <w:b/>
        </w:rPr>
        <w:t xml:space="preserve"> </w:t>
      </w:r>
    </w:p>
    <w:p w14:paraId="483287FC" w14:textId="3A965F52" w:rsidR="009869FF" w:rsidRPr="00482109" w:rsidRDefault="00D911E5" w:rsidP="00AE5279">
      <w:pPr>
        <w:pStyle w:val="Akapitzlist"/>
        <w:numPr>
          <w:ilvl w:val="0"/>
          <w:numId w:val="6"/>
        </w:numPr>
        <w:spacing w:after="0" w:line="240" w:lineRule="auto"/>
        <w:ind w:left="567" w:hanging="425"/>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D14EFE">
        <w:rPr>
          <w:rFonts w:ascii="Calibri" w:hAnsi="Calibri" w:cs="Calibri"/>
          <w:b/>
        </w:rPr>
        <w:t xml:space="preserve"> </w:t>
      </w:r>
      <w:r w:rsidR="00482109" w:rsidRPr="00482109">
        <w:rPr>
          <w:rFonts w:ascii="Calibri" w:hAnsi="Calibri" w:cs="Calibri"/>
          <w:b/>
        </w:rPr>
        <w:t xml:space="preserve">85 844,03 </w:t>
      </w:r>
      <w:r w:rsidRPr="00AE5279">
        <w:rPr>
          <w:rFonts w:ascii="Calibri" w:hAnsi="Calibri" w:cs="Calibri"/>
          <w:b/>
        </w:rPr>
        <w:t>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w:t>
      </w:r>
      <w:r w:rsidR="00B80417" w:rsidRPr="00AE5279">
        <w:rPr>
          <w:rFonts w:ascii="Calibri" w:hAnsi="Calibri" w:cs="Calibri"/>
        </w:rPr>
        <w:t xml:space="preserve">(tj. </w:t>
      </w:r>
      <w:r w:rsidR="008A59A0" w:rsidRPr="00AE5279">
        <w:rPr>
          <w:rFonts w:ascii="Calibri" w:hAnsi="Calibri" w:cs="Calibri"/>
        </w:rPr>
        <w:t xml:space="preserve">4,2263 </w:t>
      </w:r>
      <w:r w:rsidR="00B80417" w:rsidRPr="00AE5279">
        <w:rPr>
          <w:rFonts w:ascii="Calibri" w:hAnsi="Calibri" w:cs="Calibri"/>
        </w:rPr>
        <w:t xml:space="preserve">złotych z </w:t>
      </w:r>
      <w:r w:rsidR="00B26708" w:rsidRPr="00AE5279">
        <w:rPr>
          <w:rFonts w:ascii="Calibri" w:hAnsi="Calibri" w:cs="Calibri"/>
        </w:rPr>
        <w:t>30.12.2025</w:t>
      </w:r>
      <w:r w:rsidR="00B80417" w:rsidRPr="00AE5279">
        <w:rPr>
          <w:rFonts w:ascii="Calibri" w:hAnsi="Calibri" w:cs="Calibri"/>
        </w:rPr>
        <w:t xml:space="preserve"> r.)</w:t>
      </w:r>
      <w:r w:rsidR="00B80417" w:rsidRPr="00482109">
        <w:rPr>
          <w:rFonts w:ascii="Calibri" w:hAnsi="Calibri" w:cs="Calibri"/>
        </w:rPr>
        <w:t xml:space="preserve">. </w:t>
      </w:r>
    </w:p>
    <w:p w14:paraId="0BC53813" w14:textId="0A197F97" w:rsidR="00252D5A" w:rsidRPr="00D14EFE" w:rsidRDefault="00B80417" w:rsidP="00AE5279">
      <w:pPr>
        <w:pStyle w:val="Akapitzlist"/>
        <w:numPr>
          <w:ilvl w:val="0"/>
          <w:numId w:val="6"/>
        </w:numPr>
        <w:spacing w:after="0" w:line="240" w:lineRule="auto"/>
        <w:ind w:left="567" w:hanging="425"/>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4310439B" w:rsidR="008839C3" w:rsidRPr="00D14EFE" w:rsidRDefault="00423BE6" w:rsidP="00AE5279">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A71F67">
        <w:rPr>
          <w:rFonts w:ascii="Calibri" w:eastAsia="Calibri" w:hAnsi="Calibri" w:cs="Calibri"/>
        </w:rPr>
        <w:t xml:space="preserve">. </w:t>
      </w:r>
      <w:r w:rsidR="00B06D8C" w:rsidRPr="00D14EFE">
        <w:rPr>
          <w:rFonts w:ascii="Calibri" w:eastAsia="Calibri" w:hAnsi="Calibri" w:cs="Calibri"/>
        </w:rPr>
        <w:t xml:space="preserve">2. </w:t>
      </w:r>
    </w:p>
    <w:p w14:paraId="17C03BE3" w14:textId="3CC9EBE3" w:rsidR="00D14EFE" w:rsidRPr="00D14EFE" w:rsidRDefault="00802A05" w:rsidP="00AE5279">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xml:space="preserve">, z zastrzeżeniem pkt.7. </w:t>
      </w:r>
    </w:p>
    <w:p w14:paraId="1D4F42A4" w14:textId="7BAD1781" w:rsidR="00802A05" w:rsidRPr="00D14EFE" w:rsidRDefault="00802A05" w:rsidP="00AE5279">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W przypadku korzystnej zmiany kursu przeliczeniowego, wsparcie udzielane </w:t>
      </w:r>
      <w:r w:rsidR="00BD62E9"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AE5279">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6" w:name="_Toc20467301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6"/>
      <w:r w:rsidR="003E03D0" w:rsidRPr="00A53771">
        <w:t xml:space="preserve"> </w:t>
      </w:r>
    </w:p>
    <w:p w14:paraId="084D0FC5" w14:textId="3ABE6B72" w:rsidR="00252D5A" w:rsidRPr="00B26708" w:rsidRDefault="00B80417" w:rsidP="00AE5279">
      <w:pPr>
        <w:pStyle w:val="Akapitzlist"/>
        <w:numPr>
          <w:ilvl w:val="0"/>
          <w:numId w:val="13"/>
        </w:numPr>
        <w:spacing w:after="0" w:line="240" w:lineRule="auto"/>
        <w:ind w:left="499" w:hanging="357"/>
        <w:rPr>
          <w:rFonts w:ascii="Calibri" w:hAnsi="Calibri" w:cs="Calibri"/>
        </w:rPr>
      </w:pPr>
      <w:r w:rsidRPr="00B26708">
        <w:rPr>
          <w:rFonts w:ascii="Calibri" w:hAnsi="Calibri" w:cs="Calibri"/>
        </w:rPr>
        <w:t xml:space="preserve">Maksymalny poziom dofinansowania projektu wynosi </w:t>
      </w:r>
      <w:r w:rsidR="00411855" w:rsidRPr="00B26708">
        <w:rPr>
          <w:rFonts w:ascii="Calibri" w:hAnsi="Calibri" w:cs="Calibri"/>
          <w:b/>
          <w:bCs/>
        </w:rPr>
        <w:t>9</w:t>
      </w:r>
      <w:r w:rsidRPr="00B26708">
        <w:rPr>
          <w:rFonts w:ascii="Calibri" w:hAnsi="Calibri" w:cs="Calibri"/>
          <w:b/>
          <w:bCs/>
        </w:rPr>
        <w:t>5 % je</w:t>
      </w:r>
      <w:r w:rsidR="00F9283C" w:rsidRPr="00B26708">
        <w:rPr>
          <w:rFonts w:ascii="Calibri" w:hAnsi="Calibri" w:cs="Calibri"/>
          <w:b/>
          <w:bCs/>
        </w:rPr>
        <w:t>go</w:t>
      </w:r>
      <w:r w:rsidRPr="00B26708">
        <w:rPr>
          <w:rFonts w:ascii="Calibri" w:hAnsi="Calibri" w:cs="Calibri"/>
          <w:b/>
          <w:bCs/>
        </w:rPr>
        <w:t xml:space="preserve"> kosztów kwalifikowalnych</w:t>
      </w:r>
      <w:r w:rsidR="002A7BB9" w:rsidRPr="00B26708">
        <w:rPr>
          <w:rFonts w:ascii="Calibri" w:hAnsi="Calibri" w:cs="Calibri"/>
          <w:b/>
          <w:bCs/>
        </w:rPr>
        <w:t xml:space="preserve"> </w:t>
      </w:r>
      <w:r w:rsidR="002A7BB9" w:rsidRPr="00B26708">
        <w:rPr>
          <w:rFonts w:ascii="Calibri" w:hAnsi="Calibri" w:cs="Calibri"/>
          <w:bCs/>
        </w:rPr>
        <w:t>(85% - współfinansowanie ze środków EFRR i 10% budżet</w:t>
      </w:r>
      <w:r w:rsidR="007F4361" w:rsidRPr="00B26708">
        <w:rPr>
          <w:rFonts w:ascii="Calibri" w:hAnsi="Calibri" w:cs="Calibri"/>
          <w:bCs/>
        </w:rPr>
        <w:t>u</w:t>
      </w:r>
      <w:r w:rsidR="002A7BB9" w:rsidRPr="00B26708">
        <w:rPr>
          <w:rFonts w:ascii="Calibri" w:hAnsi="Calibri" w:cs="Calibri"/>
          <w:bCs/>
        </w:rPr>
        <w:t xml:space="preserve"> państwa)</w:t>
      </w:r>
      <w:r w:rsidRPr="00B26708">
        <w:rPr>
          <w:rFonts w:ascii="Calibri" w:hAnsi="Calibri" w:cs="Calibri"/>
          <w:bCs/>
        </w:rPr>
        <w:t>.</w:t>
      </w:r>
      <w:r w:rsidRPr="00B26708">
        <w:rPr>
          <w:rFonts w:ascii="Calibri" w:hAnsi="Calibri" w:cs="Calibri"/>
          <w:b/>
          <w:bCs/>
        </w:rPr>
        <w:t xml:space="preserve"> </w:t>
      </w:r>
    </w:p>
    <w:p w14:paraId="3F708BA3" w14:textId="201408FE" w:rsidR="004577D5" w:rsidRPr="00B26708" w:rsidRDefault="004577D5" w:rsidP="00AE5279">
      <w:pPr>
        <w:pStyle w:val="Akapitzlist"/>
        <w:numPr>
          <w:ilvl w:val="0"/>
          <w:numId w:val="13"/>
        </w:numPr>
        <w:spacing w:after="0" w:line="240" w:lineRule="auto"/>
        <w:ind w:left="499" w:hanging="357"/>
        <w:rPr>
          <w:rFonts w:ascii="Calibri" w:hAnsi="Calibri" w:cs="Calibri"/>
        </w:rPr>
      </w:pPr>
      <w:r w:rsidRPr="00B26708">
        <w:rPr>
          <w:rFonts w:ascii="Calibri" w:hAnsi="Calibri" w:cs="Calibri"/>
        </w:rPr>
        <w:t xml:space="preserve">Minimalny wkład własny beneficjenta wynosi </w:t>
      </w:r>
      <w:r w:rsidRPr="00B26708">
        <w:rPr>
          <w:rFonts w:ascii="Calibri" w:hAnsi="Calibri" w:cs="Calibri"/>
          <w:b/>
        </w:rPr>
        <w:t>5 % kosztów kwalifikowalnych projektu</w:t>
      </w:r>
      <w:r w:rsidRPr="00B26708">
        <w:rPr>
          <w:rFonts w:ascii="Calibri" w:hAnsi="Calibri" w:cs="Calibri"/>
        </w:rPr>
        <w:t>.</w:t>
      </w:r>
    </w:p>
    <w:p w14:paraId="40E444E2" w14:textId="33AC92CD" w:rsidR="003E03D0" w:rsidRPr="00B26708" w:rsidRDefault="00D64341" w:rsidP="00AE5279">
      <w:pPr>
        <w:pStyle w:val="Akapitzlist"/>
        <w:numPr>
          <w:ilvl w:val="0"/>
          <w:numId w:val="13"/>
        </w:numPr>
        <w:spacing w:after="0" w:line="240" w:lineRule="auto"/>
        <w:ind w:left="499" w:hanging="357"/>
        <w:rPr>
          <w:rFonts w:ascii="Calibri" w:hAnsi="Calibri" w:cs="Calibri"/>
        </w:rPr>
      </w:pPr>
      <w:r w:rsidRPr="00B26708">
        <w:rPr>
          <w:rFonts w:ascii="Calibri" w:hAnsi="Calibri" w:cs="Calibri"/>
        </w:rPr>
        <w:t>M</w:t>
      </w:r>
      <w:r w:rsidR="00354288" w:rsidRPr="00B26708">
        <w:rPr>
          <w:rFonts w:ascii="Calibri" w:hAnsi="Calibri" w:cs="Calibri"/>
        </w:rPr>
        <w:t>inimalna i m</w:t>
      </w:r>
      <w:r w:rsidR="00B80417" w:rsidRPr="00B26708">
        <w:rPr>
          <w:rFonts w:ascii="Calibri" w:hAnsi="Calibri" w:cs="Calibri"/>
        </w:rPr>
        <w:t>aksymaln</w:t>
      </w:r>
      <w:r w:rsidRPr="00B26708">
        <w:rPr>
          <w:rFonts w:ascii="Calibri" w:hAnsi="Calibri" w:cs="Calibri"/>
        </w:rPr>
        <w:t>a</w:t>
      </w:r>
      <w:r w:rsidR="00B80417" w:rsidRPr="00B26708">
        <w:rPr>
          <w:rFonts w:ascii="Calibri" w:hAnsi="Calibri" w:cs="Calibri"/>
        </w:rPr>
        <w:t xml:space="preserve"> kwot</w:t>
      </w:r>
      <w:r w:rsidRPr="00B26708">
        <w:rPr>
          <w:rFonts w:ascii="Calibri" w:hAnsi="Calibri" w:cs="Calibri"/>
        </w:rPr>
        <w:t>a</w:t>
      </w:r>
      <w:r w:rsidR="00B80417" w:rsidRPr="00B26708">
        <w:rPr>
          <w:rFonts w:ascii="Calibri" w:hAnsi="Calibri" w:cs="Calibri"/>
        </w:rPr>
        <w:t xml:space="preserve"> dofinansowani</w:t>
      </w:r>
      <w:r w:rsidRPr="00B26708">
        <w:rPr>
          <w:rFonts w:ascii="Calibri" w:hAnsi="Calibri" w:cs="Calibri"/>
        </w:rPr>
        <w:t>a</w:t>
      </w:r>
      <w:r w:rsidR="00B80417" w:rsidRPr="00B26708">
        <w:rPr>
          <w:rFonts w:ascii="Calibri" w:hAnsi="Calibri" w:cs="Calibri"/>
        </w:rPr>
        <w:t xml:space="preserve"> projektu</w:t>
      </w:r>
      <w:r w:rsidR="00BA4DD8" w:rsidRPr="00B26708">
        <w:rPr>
          <w:rFonts w:ascii="Calibri" w:hAnsi="Calibri" w:cs="Calibri"/>
        </w:rPr>
        <w:t xml:space="preserve"> – nie ustala się. </w:t>
      </w:r>
    </w:p>
    <w:p w14:paraId="1BB542A5" w14:textId="12E08E49" w:rsidR="00252D5A" w:rsidRPr="00A53771" w:rsidRDefault="00DD177A" w:rsidP="00AA1132">
      <w:pPr>
        <w:pStyle w:val="Nagwek2"/>
      </w:pPr>
      <w:bookmarkStart w:id="17" w:name="_Toc182855917"/>
      <w:bookmarkStart w:id="18" w:name="_Toc20467302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AE5279">
      <w:pPr>
        <w:pStyle w:val="Akapitzlist"/>
        <w:numPr>
          <w:ilvl w:val="0"/>
          <w:numId w:val="7"/>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AE5279">
      <w:pPr>
        <w:pStyle w:val="Akapitzlist"/>
        <w:numPr>
          <w:ilvl w:val="0"/>
          <w:numId w:val="7"/>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19" w:name="_Toc204673021"/>
      <w:bookmarkStart w:id="20" w:name="_Toc182855918"/>
      <w:r w:rsidRPr="00A53771">
        <w:t>H</w:t>
      </w:r>
      <w:r w:rsidR="00232330" w:rsidRPr="00A53771">
        <w:t>. Termin składania wniosków o wsparcie</w:t>
      </w:r>
      <w:bookmarkEnd w:id="19"/>
      <w:r w:rsidR="00232330" w:rsidRPr="00A53771">
        <w:t xml:space="preserve"> </w:t>
      </w:r>
    </w:p>
    <w:p w14:paraId="72939C70" w14:textId="021E95CD" w:rsidR="00232330" w:rsidRDefault="004B707C" w:rsidP="00AE5279">
      <w:pPr>
        <w:pStyle w:val="Akapitzlist"/>
        <w:numPr>
          <w:ilvl w:val="0"/>
          <w:numId w:val="8"/>
        </w:numPr>
        <w:spacing w:after="0" w:line="240" w:lineRule="auto"/>
        <w:ind w:left="567" w:hanging="425"/>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B26708">
        <w:rPr>
          <w:rFonts w:ascii="Calibri" w:hAnsi="Calibri" w:cs="Calibri"/>
          <w:b/>
        </w:rPr>
        <w:t>16 lutego</w:t>
      </w:r>
      <w:r w:rsidR="00232330" w:rsidRPr="000152DD">
        <w:rPr>
          <w:rFonts w:ascii="Calibri" w:hAnsi="Calibri" w:cs="Calibri"/>
          <w:b/>
        </w:rPr>
        <w:t xml:space="preserve"> 202</w:t>
      </w:r>
      <w:r w:rsidR="003009C7">
        <w:rPr>
          <w:rFonts w:ascii="Calibri" w:hAnsi="Calibri" w:cs="Calibri"/>
          <w:b/>
        </w:rPr>
        <w:t>6</w:t>
      </w:r>
      <w:r w:rsidR="00232330" w:rsidRPr="000152DD">
        <w:rPr>
          <w:rFonts w:ascii="Calibri" w:hAnsi="Calibri" w:cs="Calibri"/>
          <w:b/>
        </w:rPr>
        <w:t xml:space="preserve"> roku</w:t>
      </w:r>
      <w:r w:rsidR="00232330" w:rsidRPr="006E66CB">
        <w:rPr>
          <w:rFonts w:ascii="Calibri" w:hAnsi="Calibri" w:cs="Calibri"/>
        </w:rPr>
        <w:t xml:space="preserve"> </w:t>
      </w:r>
      <w:r>
        <w:rPr>
          <w:rFonts w:ascii="Calibri" w:hAnsi="Calibri" w:cs="Calibri"/>
        </w:rPr>
        <w:t xml:space="preserve">(godz. </w:t>
      </w:r>
      <w:r w:rsidR="00260220">
        <w:rPr>
          <w:rFonts w:ascii="Calibri" w:hAnsi="Calibri" w:cs="Calibri"/>
        </w:rPr>
        <w:t>9:00</w:t>
      </w:r>
      <w:r>
        <w:rPr>
          <w:rFonts w:ascii="Calibri" w:hAnsi="Calibri" w:cs="Calibri"/>
        </w:rPr>
        <w:t xml:space="preserve">) </w:t>
      </w:r>
      <w:r w:rsidR="00232330" w:rsidRPr="006E66CB">
        <w:rPr>
          <w:rFonts w:ascii="Calibri" w:hAnsi="Calibri" w:cs="Calibri"/>
        </w:rPr>
        <w:t xml:space="preserve">do </w:t>
      </w:r>
      <w:r w:rsidR="00B26708">
        <w:rPr>
          <w:rFonts w:ascii="Calibri" w:hAnsi="Calibri" w:cs="Calibri"/>
          <w:b/>
        </w:rPr>
        <w:t>6 marca</w:t>
      </w:r>
      <w:r w:rsidR="00232330" w:rsidRPr="000152DD">
        <w:rPr>
          <w:rFonts w:ascii="Calibri" w:hAnsi="Calibri" w:cs="Calibri"/>
          <w:b/>
        </w:rPr>
        <w:t xml:space="preserve"> 202</w:t>
      </w:r>
      <w:r w:rsidR="003009C7">
        <w:rPr>
          <w:rFonts w:ascii="Calibri" w:hAnsi="Calibri" w:cs="Calibri"/>
          <w:b/>
        </w:rPr>
        <w:t>6</w:t>
      </w:r>
      <w:r w:rsidR="00232330" w:rsidRPr="000152DD">
        <w:rPr>
          <w:rFonts w:ascii="Calibri" w:hAnsi="Calibri" w:cs="Calibri"/>
          <w:b/>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6611420" w:rsidR="00422F08" w:rsidRDefault="004D79B5" w:rsidP="00AE5279">
      <w:pPr>
        <w:pStyle w:val="Akapitzlist"/>
        <w:numPr>
          <w:ilvl w:val="0"/>
          <w:numId w:val="8"/>
        </w:numPr>
        <w:spacing w:after="0" w:line="240" w:lineRule="auto"/>
        <w:ind w:left="567" w:hanging="425"/>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AE5279">
      <w:pPr>
        <w:pStyle w:val="Akapitzlist"/>
        <w:numPr>
          <w:ilvl w:val="0"/>
          <w:numId w:val="8"/>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AE5279">
      <w:pPr>
        <w:pStyle w:val="Akapitzlist"/>
        <w:numPr>
          <w:ilvl w:val="0"/>
          <w:numId w:val="8"/>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04673022"/>
      <w:r w:rsidRPr="00A53771">
        <w:lastRenderedPageBreak/>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4673023"/>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AE5279">
      <w:pPr>
        <w:pStyle w:val="Akapitzlist"/>
        <w:numPr>
          <w:ilvl w:val="0"/>
          <w:numId w:val="18"/>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AE5279">
      <w:pPr>
        <w:pStyle w:val="Akapitzlist"/>
        <w:numPr>
          <w:ilvl w:val="0"/>
          <w:numId w:val="18"/>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AE5279">
      <w:pPr>
        <w:pStyle w:val="Akapitzlist"/>
        <w:numPr>
          <w:ilvl w:val="0"/>
          <w:numId w:val="18"/>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AE5279">
      <w:pPr>
        <w:pStyle w:val="Akapitzlist"/>
        <w:numPr>
          <w:ilvl w:val="0"/>
          <w:numId w:val="18"/>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AE5279">
      <w:pPr>
        <w:pStyle w:val="Akapitzlist"/>
        <w:numPr>
          <w:ilvl w:val="0"/>
          <w:numId w:val="18"/>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rsidP="00AE5279">
      <w:pPr>
        <w:pStyle w:val="Akapitzlist"/>
        <w:numPr>
          <w:ilvl w:val="0"/>
          <w:numId w:val="18"/>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AE5279">
      <w:pPr>
        <w:pStyle w:val="Akapitzlist"/>
        <w:numPr>
          <w:ilvl w:val="0"/>
          <w:numId w:val="9"/>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AE5279">
      <w:pPr>
        <w:pStyle w:val="Akapitzlist"/>
        <w:numPr>
          <w:ilvl w:val="0"/>
          <w:numId w:val="9"/>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4C5F0E10" w:rsidR="00A67D30" w:rsidRDefault="00594847" w:rsidP="00AE5279">
      <w:pPr>
        <w:pStyle w:val="Akapitzlist"/>
        <w:numPr>
          <w:ilvl w:val="0"/>
          <w:numId w:val="9"/>
        </w:numPr>
        <w:spacing w:after="0"/>
        <w:ind w:left="1077" w:hanging="357"/>
        <w:rPr>
          <w:rFonts w:ascii="Calibri" w:hAnsi="Calibri" w:cs="Calibri"/>
        </w:rPr>
      </w:pPr>
      <w:r w:rsidRPr="00AF00DA">
        <w:rPr>
          <w:rFonts w:ascii="Calibri" w:hAnsi="Calibri" w:cs="Calibri"/>
        </w:rPr>
        <w:t xml:space="preserve">wybrać nabór </w:t>
      </w:r>
      <w:r w:rsidR="00A67D30" w:rsidRPr="00AE5279">
        <w:rPr>
          <w:rFonts w:ascii="Calibri" w:hAnsi="Calibri" w:cs="Calibri"/>
          <w:b/>
        </w:rPr>
        <w:t>FEPM.06.</w:t>
      </w:r>
      <w:r w:rsidR="00411855" w:rsidRPr="00AE5279">
        <w:rPr>
          <w:rFonts w:ascii="Calibri" w:hAnsi="Calibri" w:cs="Calibri"/>
          <w:b/>
        </w:rPr>
        <w:t>06</w:t>
      </w:r>
      <w:r w:rsidR="00A67D30" w:rsidRPr="00AE5279">
        <w:rPr>
          <w:rFonts w:ascii="Calibri" w:hAnsi="Calibri" w:cs="Calibri"/>
          <w:b/>
        </w:rPr>
        <w:t>-IZ</w:t>
      </w:r>
      <w:r w:rsidR="00350F1B">
        <w:rPr>
          <w:rFonts w:ascii="Calibri" w:hAnsi="Calibri" w:cs="Calibri"/>
          <w:b/>
        </w:rPr>
        <w:t>.00-001/26</w:t>
      </w:r>
      <w:r w:rsidR="00350F1B" w:rsidRPr="00AF00DA">
        <w:rPr>
          <w:rFonts w:ascii="Calibri" w:hAnsi="Calibri" w:cs="Calibri"/>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rsidP="00AE5279">
      <w:pPr>
        <w:pStyle w:val="Akapitzlist"/>
        <w:numPr>
          <w:ilvl w:val="0"/>
          <w:numId w:val="9"/>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rsidP="00AE5279">
      <w:pPr>
        <w:pStyle w:val="Akapitzlist"/>
        <w:numPr>
          <w:ilvl w:val="0"/>
          <w:numId w:val="18"/>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AE5279">
      <w:pPr>
        <w:pStyle w:val="Akapitzlist"/>
        <w:numPr>
          <w:ilvl w:val="0"/>
          <w:numId w:val="18"/>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AE5279">
      <w:pPr>
        <w:pStyle w:val="Akapitzlist"/>
        <w:numPr>
          <w:ilvl w:val="0"/>
          <w:numId w:val="18"/>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4" w:name="_Toc20467302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A1132">
      <w:pPr>
        <w:pStyle w:val="Nagwek2"/>
      </w:pPr>
      <w:bookmarkStart w:id="25" w:name="_Toc204673025"/>
      <w:r w:rsidRPr="00A53771">
        <w:t>A. Ramowy opis procedury</w:t>
      </w:r>
      <w:bookmarkEnd w:id="25"/>
      <w:r w:rsidRPr="00A53771">
        <w:t xml:space="preserve"> </w:t>
      </w:r>
    </w:p>
    <w:p w14:paraId="22FBE484" w14:textId="7D1EC3F6" w:rsidR="00E43C7A" w:rsidRPr="00B26708" w:rsidRDefault="00E43C7A" w:rsidP="00AE5279">
      <w:pPr>
        <w:pStyle w:val="Akapitzlist"/>
        <w:numPr>
          <w:ilvl w:val="0"/>
          <w:numId w:val="30"/>
        </w:numPr>
        <w:spacing w:after="0"/>
        <w:rPr>
          <w:rFonts w:ascii="Calibri" w:hAnsi="Calibri" w:cs="Calibri"/>
        </w:rPr>
      </w:pPr>
      <w:r w:rsidRPr="00B26708">
        <w:rPr>
          <w:rFonts w:ascii="Calibri" w:hAnsi="Calibri" w:cs="Calibri"/>
        </w:rPr>
        <w:t xml:space="preserve">Postępowanie z wnioskiem obejmuje dwa etapy: </w:t>
      </w:r>
    </w:p>
    <w:p w14:paraId="4D0A1BA5" w14:textId="7741B466" w:rsidR="00E43C7A" w:rsidRPr="00B26708" w:rsidRDefault="00E43C7A" w:rsidP="00AE5279">
      <w:pPr>
        <w:pStyle w:val="Akapitzlist"/>
        <w:numPr>
          <w:ilvl w:val="0"/>
          <w:numId w:val="29"/>
        </w:numPr>
        <w:spacing w:after="0"/>
        <w:ind w:left="1077" w:hanging="357"/>
        <w:rPr>
          <w:rFonts w:ascii="Calibri" w:hAnsi="Calibri" w:cs="Calibri"/>
        </w:rPr>
      </w:pPr>
      <w:r w:rsidRPr="00B26708">
        <w:rPr>
          <w:rFonts w:ascii="Calibri" w:hAnsi="Calibri" w:cs="Calibri"/>
        </w:rPr>
        <w:t>pierwszy - etap LGD,</w:t>
      </w:r>
    </w:p>
    <w:p w14:paraId="0DD32FB5" w14:textId="77777777" w:rsidR="00E43C7A" w:rsidRPr="00B26708" w:rsidRDefault="00E43C7A" w:rsidP="00AE5279">
      <w:pPr>
        <w:pStyle w:val="Akapitzlist"/>
        <w:numPr>
          <w:ilvl w:val="0"/>
          <w:numId w:val="29"/>
        </w:numPr>
        <w:spacing w:after="0"/>
        <w:ind w:left="1077" w:hanging="357"/>
        <w:rPr>
          <w:rFonts w:ascii="Calibri" w:hAnsi="Calibri" w:cs="Calibri"/>
        </w:rPr>
      </w:pPr>
      <w:r w:rsidRPr="00B26708">
        <w:rPr>
          <w:rFonts w:ascii="Calibri" w:hAnsi="Calibri" w:cs="Calibri"/>
        </w:rPr>
        <w:t>drugi - etap IZ FEP 2021-2027.</w:t>
      </w:r>
    </w:p>
    <w:p w14:paraId="71E0F0E0" w14:textId="46A755B8" w:rsidR="00E43C7A" w:rsidRPr="00B26708" w:rsidRDefault="00E43C7A" w:rsidP="00AE5279">
      <w:pPr>
        <w:pStyle w:val="Akapitzlist"/>
        <w:numPr>
          <w:ilvl w:val="0"/>
          <w:numId w:val="30"/>
        </w:numPr>
        <w:spacing w:after="0"/>
        <w:rPr>
          <w:rFonts w:ascii="Calibri" w:hAnsi="Calibri" w:cs="Calibri"/>
        </w:rPr>
      </w:pPr>
      <w:r w:rsidRPr="00B26708">
        <w:rPr>
          <w:rFonts w:ascii="Calibri" w:hAnsi="Calibri" w:cs="Calibri"/>
        </w:rPr>
        <w:t xml:space="preserve">Dofinansowania udziela IZ FEP 2021-2027 poprzez zawarcie z beneficjentem umowy o dofinansowanie. </w:t>
      </w:r>
    </w:p>
    <w:p w14:paraId="35429562" w14:textId="34D11088" w:rsidR="000E50D5" w:rsidRPr="00B26708" w:rsidRDefault="000E50D5" w:rsidP="00AE5279">
      <w:pPr>
        <w:pStyle w:val="Akapitzlist"/>
        <w:numPr>
          <w:ilvl w:val="0"/>
          <w:numId w:val="30"/>
        </w:numPr>
        <w:spacing w:after="0"/>
        <w:rPr>
          <w:rFonts w:ascii="Calibri" w:hAnsi="Calibri" w:cs="Calibri"/>
        </w:rPr>
      </w:pPr>
      <w:r w:rsidRPr="00B26708">
        <w:rPr>
          <w:rFonts w:ascii="Calibri" w:hAnsi="Calibri" w:cs="Calibri"/>
        </w:rPr>
        <w:t xml:space="preserve">IZ FEP 2021-2027 </w:t>
      </w:r>
      <w:r w:rsidR="00E43C7A" w:rsidRPr="00B26708">
        <w:rPr>
          <w:rFonts w:ascii="Calibri" w:hAnsi="Calibri" w:cs="Calibri"/>
        </w:rPr>
        <w:t xml:space="preserve">udziela </w:t>
      </w:r>
      <w:r w:rsidRPr="00B26708">
        <w:rPr>
          <w:rFonts w:ascii="Calibri" w:hAnsi="Calibri" w:cs="Calibri"/>
        </w:rPr>
        <w:t>dofinansowani</w:t>
      </w:r>
      <w:r w:rsidR="00E43C7A" w:rsidRPr="00B26708">
        <w:rPr>
          <w:rFonts w:ascii="Calibri" w:hAnsi="Calibri" w:cs="Calibri"/>
        </w:rPr>
        <w:t>a</w:t>
      </w:r>
      <w:r w:rsidRPr="00B26708">
        <w:rPr>
          <w:rFonts w:ascii="Calibri" w:hAnsi="Calibri" w:cs="Calibri"/>
        </w:rPr>
        <w:t xml:space="preserve"> </w:t>
      </w:r>
      <w:r w:rsidRPr="00B26708">
        <w:rPr>
          <w:rFonts w:ascii="Calibri" w:hAnsi="Calibri" w:cs="Calibri"/>
          <w:b/>
        </w:rPr>
        <w:t xml:space="preserve">wyłącznie </w:t>
      </w:r>
      <w:r w:rsidR="00030518" w:rsidRPr="00B26708">
        <w:rPr>
          <w:rFonts w:ascii="Calibri" w:hAnsi="Calibri" w:cs="Calibri"/>
          <w:b/>
        </w:rPr>
        <w:t xml:space="preserve">na </w:t>
      </w:r>
      <w:r w:rsidRPr="00B26708">
        <w:rPr>
          <w:rFonts w:ascii="Calibri" w:hAnsi="Calibri" w:cs="Calibri"/>
          <w:b/>
        </w:rPr>
        <w:t>projekt</w:t>
      </w:r>
      <w:r w:rsidR="00030518" w:rsidRPr="00B26708">
        <w:rPr>
          <w:rFonts w:ascii="Calibri" w:hAnsi="Calibri" w:cs="Calibri"/>
          <w:b/>
        </w:rPr>
        <w:t xml:space="preserve">y </w:t>
      </w:r>
      <w:r w:rsidRPr="00B26708">
        <w:rPr>
          <w:rFonts w:ascii="Calibri" w:hAnsi="Calibri" w:cs="Calibri"/>
          <w:b/>
        </w:rPr>
        <w:t>wybran</w:t>
      </w:r>
      <w:r w:rsidR="00030518" w:rsidRPr="00B26708">
        <w:rPr>
          <w:rFonts w:ascii="Calibri" w:hAnsi="Calibri" w:cs="Calibri"/>
          <w:b/>
        </w:rPr>
        <w:t xml:space="preserve">e </w:t>
      </w:r>
      <w:r w:rsidRPr="00B26708">
        <w:rPr>
          <w:rFonts w:ascii="Calibri" w:hAnsi="Calibri" w:cs="Calibri"/>
          <w:b/>
        </w:rPr>
        <w:t>do realizacji przez LGD</w:t>
      </w:r>
      <w:r w:rsidR="001F74AF" w:rsidRPr="00B26708">
        <w:rPr>
          <w:rFonts w:ascii="Calibri" w:hAnsi="Calibri" w:cs="Calibri"/>
          <w:b/>
        </w:rPr>
        <w:t xml:space="preserve"> </w:t>
      </w:r>
      <w:r w:rsidR="001F74AF" w:rsidRPr="00B26708">
        <w:rPr>
          <w:rFonts w:ascii="Calibri" w:hAnsi="Calibri" w:cs="Calibri"/>
        </w:rPr>
        <w:t xml:space="preserve">oraz </w:t>
      </w:r>
      <w:r w:rsidRPr="00B26708">
        <w:rPr>
          <w:rFonts w:ascii="Calibri" w:hAnsi="Calibri" w:cs="Calibri"/>
          <w:b/>
        </w:rPr>
        <w:t xml:space="preserve">po </w:t>
      </w:r>
      <w:r w:rsidR="001F74AF" w:rsidRPr="00B26708">
        <w:rPr>
          <w:rFonts w:ascii="Calibri" w:hAnsi="Calibri" w:cs="Calibri"/>
        </w:rPr>
        <w:t xml:space="preserve">weryfikacji ostatecznej </w:t>
      </w:r>
      <w:r w:rsidR="00030518" w:rsidRPr="00B26708">
        <w:rPr>
          <w:rFonts w:ascii="Calibri" w:hAnsi="Calibri" w:cs="Calibri"/>
        </w:rPr>
        <w:t>kwalifikowalności</w:t>
      </w:r>
      <w:r w:rsidR="001F74AF" w:rsidRPr="00B26708">
        <w:rPr>
          <w:rFonts w:ascii="Calibri" w:hAnsi="Calibri" w:cs="Calibri"/>
        </w:rPr>
        <w:t>/</w:t>
      </w:r>
      <w:r w:rsidR="00030518" w:rsidRPr="00B26708">
        <w:rPr>
          <w:rFonts w:ascii="Calibri" w:hAnsi="Calibri" w:cs="Calibri"/>
        </w:rPr>
        <w:t xml:space="preserve"> </w:t>
      </w:r>
      <w:r w:rsidRPr="00B26708">
        <w:rPr>
          <w:rFonts w:ascii="Calibri" w:hAnsi="Calibri" w:cs="Calibri"/>
        </w:rPr>
        <w:t xml:space="preserve">potwierdzeniu </w:t>
      </w:r>
      <w:r w:rsidRPr="00B26708">
        <w:rPr>
          <w:rFonts w:ascii="Calibri" w:hAnsi="Calibri" w:cs="Calibri"/>
          <w:b/>
        </w:rPr>
        <w:t>spełniania</w:t>
      </w:r>
      <w:r w:rsidRPr="00B26708">
        <w:rPr>
          <w:rFonts w:ascii="Calibri" w:hAnsi="Calibri" w:cs="Calibri"/>
        </w:rPr>
        <w:t xml:space="preserve"> </w:t>
      </w:r>
      <w:r w:rsidRPr="00B26708">
        <w:rPr>
          <w:rFonts w:ascii="Calibri" w:hAnsi="Calibri" w:cs="Calibri"/>
          <w:b/>
        </w:rPr>
        <w:t>warunków udzielenia wsparcia</w:t>
      </w:r>
      <w:r w:rsidR="001F74AF" w:rsidRPr="00B26708">
        <w:rPr>
          <w:rFonts w:ascii="Calibri" w:hAnsi="Calibri" w:cs="Calibri"/>
          <w:b/>
        </w:rPr>
        <w:t xml:space="preserve">. </w:t>
      </w:r>
    </w:p>
    <w:p w14:paraId="16D369FE" w14:textId="23C6B9BF" w:rsidR="000E50D5" w:rsidRPr="00B26708" w:rsidRDefault="009A6299" w:rsidP="00AE5279">
      <w:pPr>
        <w:pStyle w:val="Akapitzlist"/>
        <w:numPr>
          <w:ilvl w:val="0"/>
          <w:numId w:val="30"/>
        </w:numPr>
        <w:spacing w:after="0"/>
        <w:rPr>
          <w:rFonts w:ascii="Calibri" w:hAnsi="Calibri" w:cs="Calibri"/>
        </w:rPr>
      </w:pPr>
      <w:r w:rsidRPr="00B26708">
        <w:rPr>
          <w:rFonts w:ascii="Calibri" w:hAnsi="Calibri" w:cs="Calibri"/>
        </w:rPr>
        <w:t xml:space="preserve">Aby projekt został </w:t>
      </w:r>
      <w:r w:rsidRPr="00B26708">
        <w:rPr>
          <w:rFonts w:ascii="Calibri" w:hAnsi="Calibri" w:cs="Calibri"/>
          <w:b/>
        </w:rPr>
        <w:t>wybrany do realizacji przez LGD</w:t>
      </w:r>
      <w:r w:rsidRPr="00B26708">
        <w:rPr>
          <w:rFonts w:ascii="Calibri" w:hAnsi="Calibri" w:cs="Calibri"/>
        </w:rPr>
        <w:t xml:space="preserve"> musi spełnić </w:t>
      </w:r>
      <w:r w:rsidRPr="00B26708">
        <w:rPr>
          <w:rFonts w:ascii="Calibri" w:hAnsi="Calibri" w:cs="Calibri"/>
          <w:b/>
        </w:rPr>
        <w:t>wszystkie poniższe warunki:</w:t>
      </w:r>
      <w:r w:rsidRPr="00B26708">
        <w:rPr>
          <w:rFonts w:ascii="Calibri" w:hAnsi="Calibri" w:cs="Calibri"/>
        </w:rPr>
        <w:t xml:space="preserve"> </w:t>
      </w:r>
    </w:p>
    <w:p w14:paraId="6BC91B3A" w14:textId="633F43E8" w:rsidR="000E50D5" w:rsidRPr="00B26708" w:rsidRDefault="001F74AF" w:rsidP="00AE5279">
      <w:pPr>
        <w:pStyle w:val="Akapitzlist"/>
        <w:numPr>
          <w:ilvl w:val="0"/>
          <w:numId w:val="48"/>
        </w:numPr>
        <w:spacing w:after="0"/>
        <w:ind w:left="1077" w:hanging="357"/>
        <w:rPr>
          <w:rFonts w:ascii="Calibri" w:hAnsi="Calibri" w:cs="Calibri"/>
        </w:rPr>
      </w:pPr>
      <w:r w:rsidRPr="00B26708">
        <w:rPr>
          <w:rFonts w:ascii="Calibri" w:hAnsi="Calibri" w:cs="Calibri"/>
        </w:rPr>
        <w:t xml:space="preserve">zostać </w:t>
      </w:r>
      <w:r w:rsidR="00AF00DA" w:rsidRPr="00B26708">
        <w:rPr>
          <w:rFonts w:ascii="Calibri" w:hAnsi="Calibri" w:cs="Calibri"/>
        </w:rPr>
        <w:t>z</w:t>
      </w:r>
      <w:r w:rsidR="009A6299" w:rsidRPr="00B26708">
        <w:rPr>
          <w:rFonts w:ascii="Calibri" w:hAnsi="Calibri" w:cs="Calibri"/>
        </w:rPr>
        <w:t>łoż</w:t>
      </w:r>
      <w:r w:rsidRPr="00B26708">
        <w:rPr>
          <w:rFonts w:ascii="Calibri" w:hAnsi="Calibri" w:cs="Calibri"/>
        </w:rPr>
        <w:t xml:space="preserve">ony </w:t>
      </w:r>
      <w:r w:rsidR="000E50D5" w:rsidRPr="00B26708">
        <w:rPr>
          <w:rFonts w:ascii="Calibri" w:hAnsi="Calibri" w:cs="Calibri"/>
        </w:rPr>
        <w:t>w terminie, miejscu oraz formie</w:t>
      </w:r>
      <w:r w:rsidR="008022FF" w:rsidRPr="00B26708">
        <w:rPr>
          <w:rFonts w:ascii="Calibri" w:hAnsi="Calibri" w:cs="Calibri"/>
        </w:rPr>
        <w:t xml:space="preserve"> określonych </w:t>
      </w:r>
      <w:r w:rsidR="000E50D5" w:rsidRPr="00B26708">
        <w:rPr>
          <w:rFonts w:ascii="Calibri" w:hAnsi="Calibri" w:cs="Calibri"/>
        </w:rPr>
        <w:t xml:space="preserve">w niniejszym Regulaminie, </w:t>
      </w:r>
    </w:p>
    <w:p w14:paraId="213879D0" w14:textId="2C0E29B8" w:rsidR="000E50D5" w:rsidRPr="00B26708" w:rsidRDefault="000E50D5" w:rsidP="00AE5279">
      <w:pPr>
        <w:pStyle w:val="Akapitzlist"/>
        <w:numPr>
          <w:ilvl w:val="0"/>
          <w:numId w:val="48"/>
        </w:numPr>
        <w:spacing w:after="0"/>
        <w:ind w:left="1077" w:hanging="357"/>
        <w:rPr>
          <w:rFonts w:ascii="Calibri" w:hAnsi="Calibri" w:cs="Calibri"/>
        </w:rPr>
      </w:pPr>
      <w:r w:rsidRPr="00B26708">
        <w:rPr>
          <w:rFonts w:ascii="Calibri" w:hAnsi="Calibri" w:cs="Calibri"/>
        </w:rPr>
        <w:t>spełni</w:t>
      </w:r>
      <w:r w:rsidR="001F74AF" w:rsidRPr="00B26708">
        <w:rPr>
          <w:rFonts w:ascii="Calibri" w:hAnsi="Calibri" w:cs="Calibri"/>
        </w:rPr>
        <w:t xml:space="preserve">ać </w:t>
      </w:r>
      <w:r w:rsidRPr="00B26708">
        <w:rPr>
          <w:rFonts w:ascii="Calibri" w:hAnsi="Calibri" w:cs="Calibri"/>
        </w:rPr>
        <w:t>warunk</w:t>
      </w:r>
      <w:r w:rsidR="001F74AF" w:rsidRPr="00B26708">
        <w:rPr>
          <w:rFonts w:ascii="Calibri" w:hAnsi="Calibri" w:cs="Calibri"/>
        </w:rPr>
        <w:t xml:space="preserve">i </w:t>
      </w:r>
      <w:r w:rsidRPr="00B26708">
        <w:rPr>
          <w:rFonts w:ascii="Calibri" w:hAnsi="Calibri" w:cs="Calibri"/>
        </w:rPr>
        <w:t>udzielenia wsparcia o</w:t>
      </w:r>
      <w:r w:rsidR="00AF00DA" w:rsidRPr="00B26708">
        <w:rPr>
          <w:rFonts w:ascii="Calibri" w:hAnsi="Calibri" w:cs="Calibri"/>
        </w:rPr>
        <w:t>kreślon</w:t>
      </w:r>
      <w:r w:rsidR="001F74AF" w:rsidRPr="00B26708">
        <w:rPr>
          <w:rFonts w:ascii="Calibri" w:hAnsi="Calibri" w:cs="Calibri"/>
        </w:rPr>
        <w:t xml:space="preserve">e </w:t>
      </w:r>
      <w:r w:rsidR="008022FF" w:rsidRPr="00B26708">
        <w:rPr>
          <w:rFonts w:ascii="Calibri" w:hAnsi="Calibri" w:cs="Calibri"/>
        </w:rPr>
        <w:t>w</w:t>
      </w:r>
      <w:r w:rsidR="001F74AF" w:rsidRPr="00B26708">
        <w:rPr>
          <w:rFonts w:ascii="Calibri" w:hAnsi="Calibri" w:cs="Calibri"/>
        </w:rPr>
        <w:t xml:space="preserve"> sekcji V.D </w:t>
      </w:r>
      <w:r w:rsidRPr="00B26708">
        <w:rPr>
          <w:rFonts w:ascii="Calibri" w:hAnsi="Calibri" w:cs="Calibri"/>
        </w:rPr>
        <w:t>niniejsz</w:t>
      </w:r>
      <w:r w:rsidR="008022FF" w:rsidRPr="00B26708">
        <w:rPr>
          <w:rFonts w:ascii="Calibri" w:hAnsi="Calibri" w:cs="Calibri"/>
        </w:rPr>
        <w:t>ego</w:t>
      </w:r>
      <w:r w:rsidRPr="00B26708">
        <w:rPr>
          <w:rFonts w:ascii="Calibri" w:hAnsi="Calibri" w:cs="Calibri"/>
        </w:rPr>
        <w:t xml:space="preserve"> Regulamin</w:t>
      </w:r>
      <w:r w:rsidR="001F74AF" w:rsidRPr="00B26708">
        <w:rPr>
          <w:rFonts w:ascii="Calibri" w:hAnsi="Calibri" w:cs="Calibri"/>
        </w:rPr>
        <w:t xml:space="preserve">u (etap LGD), </w:t>
      </w:r>
    </w:p>
    <w:p w14:paraId="5AEC12A0" w14:textId="350A57EC" w:rsidR="000D3263" w:rsidRPr="00B26708" w:rsidRDefault="00482109" w:rsidP="00AE5279">
      <w:pPr>
        <w:pStyle w:val="Akapitzlist"/>
        <w:numPr>
          <w:ilvl w:val="0"/>
          <w:numId w:val="48"/>
        </w:numPr>
        <w:spacing w:after="0"/>
        <w:ind w:left="1077" w:hanging="357"/>
        <w:rPr>
          <w:rFonts w:ascii="Calibri" w:hAnsi="Calibri" w:cs="Calibri"/>
        </w:rPr>
      </w:pPr>
      <w:r>
        <w:rPr>
          <w:rFonts w:ascii="Calibri" w:hAnsi="Calibri" w:cs="Calibri"/>
        </w:rPr>
        <w:t>547</w:t>
      </w:r>
      <w:r w:rsidR="000D3263" w:rsidRPr="00B26708">
        <w:rPr>
          <w:rFonts w:ascii="Calibri" w:hAnsi="Calibri" w:cs="Calibri"/>
        </w:rPr>
        <w:t>uzyska</w:t>
      </w:r>
      <w:r w:rsidR="001F74AF" w:rsidRPr="00B26708">
        <w:rPr>
          <w:rFonts w:ascii="Calibri" w:hAnsi="Calibri" w:cs="Calibri"/>
        </w:rPr>
        <w:t xml:space="preserve">ć </w:t>
      </w:r>
      <w:r w:rsidR="000D3263" w:rsidRPr="00B26708">
        <w:rPr>
          <w:rFonts w:ascii="Calibri" w:hAnsi="Calibri" w:cs="Calibri"/>
        </w:rPr>
        <w:t xml:space="preserve">minimum </w:t>
      </w:r>
      <w:r w:rsidR="00B26708" w:rsidRPr="00B26708">
        <w:rPr>
          <w:rFonts w:ascii="Calibri" w:hAnsi="Calibri" w:cs="Calibri"/>
        </w:rPr>
        <w:t>7</w:t>
      </w:r>
      <w:r w:rsidR="008022FF" w:rsidRPr="00B26708">
        <w:rPr>
          <w:rFonts w:ascii="Calibri" w:hAnsi="Calibri" w:cs="Calibri"/>
        </w:rPr>
        <w:t xml:space="preserve"> </w:t>
      </w:r>
      <w:r w:rsidR="001F74AF" w:rsidRPr="00B26708">
        <w:rPr>
          <w:rFonts w:ascii="Calibri" w:hAnsi="Calibri" w:cs="Calibri"/>
        </w:rPr>
        <w:t xml:space="preserve">pkt. </w:t>
      </w:r>
      <w:r w:rsidR="008022FF" w:rsidRPr="00B26708">
        <w:rPr>
          <w:rFonts w:ascii="Calibri" w:hAnsi="Calibri" w:cs="Calibri"/>
        </w:rPr>
        <w:t xml:space="preserve">w ramach oceny według lokalnych kryteriów wyboru, o których mowa w </w:t>
      </w:r>
      <w:r w:rsidR="001F74AF" w:rsidRPr="00B26708">
        <w:rPr>
          <w:rFonts w:ascii="Calibri" w:hAnsi="Calibri" w:cs="Calibri"/>
        </w:rPr>
        <w:t>sekcji V.E</w:t>
      </w:r>
      <w:r w:rsidR="008022FF" w:rsidRPr="00B26708">
        <w:rPr>
          <w:rFonts w:ascii="Calibri" w:hAnsi="Calibri" w:cs="Calibri"/>
        </w:rPr>
        <w:t xml:space="preserve"> </w:t>
      </w:r>
      <w:r w:rsidR="001F74AF" w:rsidRPr="00B26708">
        <w:rPr>
          <w:rFonts w:ascii="Calibri" w:hAnsi="Calibri" w:cs="Calibri"/>
        </w:rPr>
        <w:t xml:space="preserve">niniejszego </w:t>
      </w:r>
      <w:r w:rsidR="008022FF" w:rsidRPr="00B26708">
        <w:rPr>
          <w:rFonts w:ascii="Calibri" w:hAnsi="Calibri" w:cs="Calibri"/>
        </w:rPr>
        <w:t>Regulaminu.</w:t>
      </w:r>
    </w:p>
    <w:p w14:paraId="4FA4251E" w14:textId="505EC70E" w:rsidR="008022FF" w:rsidRPr="00B26708" w:rsidRDefault="008022FF" w:rsidP="00AE5279">
      <w:pPr>
        <w:pStyle w:val="Akapitzlist"/>
        <w:numPr>
          <w:ilvl w:val="0"/>
          <w:numId w:val="30"/>
        </w:numPr>
        <w:spacing w:after="0"/>
        <w:rPr>
          <w:rFonts w:ascii="Calibri" w:hAnsi="Calibri" w:cs="Calibri"/>
        </w:rPr>
      </w:pPr>
      <w:r w:rsidRPr="00B26708">
        <w:rPr>
          <w:rFonts w:ascii="Calibri" w:hAnsi="Calibri" w:cs="Calibri"/>
        </w:rPr>
        <w:t xml:space="preserve">Projekty niewybrane przez LGD do realizacji nie podlegają ocenie przez IZ FEP 2021-2027. </w:t>
      </w:r>
    </w:p>
    <w:p w14:paraId="3F40E51B" w14:textId="5F680CAA" w:rsidR="00284442" w:rsidRDefault="00284442" w:rsidP="00AA1132">
      <w:pPr>
        <w:pStyle w:val="Nagwek2"/>
      </w:pPr>
      <w:bookmarkStart w:id="26" w:name="_Toc204673026"/>
      <w:r>
        <w:lastRenderedPageBreak/>
        <w:t>B</w:t>
      </w:r>
      <w:r w:rsidRPr="009C1DD5">
        <w:t xml:space="preserve">. </w:t>
      </w:r>
      <w:r>
        <w:t>Etapy postępowania z wnioskiem przez LGD</w:t>
      </w:r>
      <w:bookmarkEnd w:id="26"/>
    </w:p>
    <w:p w14:paraId="168C6BDE" w14:textId="77777777" w:rsidR="000F3BD1" w:rsidRPr="003E2ECE" w:rsidRDefault="00284442" w:rsidP="00AE5279">
      <w:pPr>
        <w:pStyle w:val="Akapitzlist"/>
        <w:numPr>
          <w:ilvl w:val="0"/>
          <w:numId w:val="31"/>
        </w:numPr>
        <w:spacing w:after="0" w:line="240" w:lineRule="auto"/>
        <w:rPr>
          <w:rFonts w:ascii="Calibri" w:hAnsi="Calibri" w:cs="Calibri"/>
        </w:rPr>
      </w:pPr>
      <w:r w:rsidRPr="003E2ECE">
        <w:rPr>
          <w:rFonts w:ascii="Calibri" w:hAnsi="Calibri" w:cs="Calibri"/>
        </w:rPr>
        <w:t>Celem postępowania na tym etapie jest wyłonienie projektów</w:t>
      </w:r>
      <w:r w:rsidR="00FE5BDD" w:rsidRPr="003E2ECE">
        <w:rPr>
          <w:rFonts w:ascii="Calibri" w:hAnsi="Calibri" w:cs="Calibri"/>
        </w:rPr>
        <w:t>,</w:t>
      </w:r>
      <w:r w:rsidRPr="003E2ECE">
        <w:rPr>
          <w:rFonts w:ascii="Calibri" w:hAnsi="Calibri" w:cs="Calibri"/>
        </w:rPr>
        <w:t xml:space="preserve"> które w najwyższym stopniu przyczynią się do osiągnięcia celów określonych w LSR</w:t>
      </w:r>
      <w:r w:rsidR="00FE5BDD" w:rsidRPr="003E2ECE">
        <w:rPr>
          <w:rFonts w:ascii="Calibri" w:hAnsi="Calibri" w:cs="Calibri"/>
        </w:rPr>
        <w:t xml:space="preserve"> i </w:t>
      </w:r>
      <w:r w:rsidRPr="003E2ECE">
        <w:rPr>
          <w:rFonts w:ascii="Calibri" w:hAnsi="Calibri" w:cs="Calibri"/>
        </w:rPr>
        <w:t>spełniają</w:t>
      </w:r>
      <w:r w:rsidR="00FE5BDD" w:rsidRPr="003E2ECE">
        <w:rPr>
          <w:rFonts w:ascii="Calibri" w:hAnsi="Calibri" w:cs="Calibri"/>
        </w:rPr>
        <w:t xml:space="preserve">cych </w:t>
      </w:r>
      <w:r w:rsidRPr="003E2ECE">
        <w:rPr>
          <w:rFonts w:ascii="Calibri" w:hAnsi="Calibri" w:cs="Calibri"/>
        </w:rPr>
        <w:t xml:space="preserve">warunki </w:t>
      </w:r>
      <w:r w:rsidR="00FE5BDD" w:rsidRPr="003E2ECE">
        <w:rPr>
          <w:rFonts w:ascii="Calibri" w:hAnsi="Calibri" w:cs="Calibri"/>
        </w:rPr>
        <w:t xml:space="preserve">wyboru o których mowa </w:t>
      </w:r>
      <w:r w:rsidR="000F3BD1" w:rsidRPr="003E2ECE">
        <w:rPr>
          <w:rFonts w:ascii="Calibri" w:hAnsi="Calibri" w:cs="Calibri"/>
        </w:rPr>
        <w:t xml:space="preserve">wyżej. </w:t>
      </w:r>
    </w:p>
    <w:p w14:paraId="66A8B4B4" w14:textId="218F56BB" w:rsidR="00284442" w:rsidRPr="003E2ECE" w:rsidRDefault="009E633B" w:rsidP="00AE5279">
      <w:pPr>
        <w:pStyle w:val="Akapitzlist"/>
        <w:numPr>
          <w:ilvl w:val="0"/>
          <w:numId w:val="31"/>
        </w:numPr>
        <w:spacing w:after="0" w:line="240" w:lineRule="auto"/>
        <w:rPr>
          <w:rFonts w:ascii="Calibri" w:hAnsi="Calibri" w:cs="Calibri"/>
        </w:rPr>
      </w:pPr>
      <w:r w:rsidRPr="003E2ECE">
        <w:rPr>
          <w:rFonts w:ascii="Calibri" w:hAnsi="Calibri" w:cs="Calibri"/>
        </w:rPr>
        <w:t xml:space="preserve">Tryb </w:t>
      </w:r>
      <w:r w:rsidR="00284442" w:rsidRPr="003E2ECE">
        <w:rPr>
          <w:rFonts w:ascii="Calibri" w:hAnsi="Calibri" w:cs="Calibri"/>
        </w:rPr>
        <w:t>postępowania z wnioskiem przez LGD obejmuj</w:t>
      </w:r>
      <w:r w:rsidRPr="003E2ECE">
        <w:rPr>
          <w:rFonts w:ascii="Calibri" w:hAnsi="Calibri" w:cs="Calibri"/>
        </w:rPr>
        <w:t>e</w:t>
      </w:r>
      <w:r w:rsidR="000F3BD1" w:rsidRPr="003E2ECE">
        <w:rPr>
          <w:rFonts w:ascii="Calibri" w:hAnsi="Calibri" w:cs="Calibri"/>
        </w:rPr>
        <w:t xml:space="preserve"> </w:t>
      </w:r>
      <w:r w:rsidRPr="003E2ECE">
        <w:rPr>
          <w:rFonts w:ascii="Calibri" w:hAnsi="Calibri" w:cs="Calibri"/>
        </w:rPr>
        <w:t xml:space="preserve">następujące etapy: </w:t>
      </w:r>
    </w:p>
    <w:p w14:paraId="71293C66" w14:textId="06EFE9F9" w:rsidR="00284442" w:rsidRPr="003E2ECE" w:rsidRDefault="00284442" w:rsidP="00AE5279">
      <w:pPr>
        <w:pStyle w:val="Akapitzlist"/>
        <w:numPr>
          <w:ilvl w:val="0"/>
          <w:numId w:val="32"/>
        </w:numPr>
        <w:spacing w:after="0" w:line="240" w:lineRule="auto"/>
        <w:ind w:left="1077" w:hanging="357"/>
        <w:rPr>
          <w:rFonts w:ascii="Calibri" w:hAnsi="Calibri" w:cs="Calibri"/>
        </w:rPr>
      </w:pPr>
      <w:r w:rsidRPr="003E2ECE">
        <w:rPr>
          <w:rFonts w:ascii="Calibri" w:hAnsi="Calibri" w:cs="Calibri"/>
          <w:bCs/>
        </w:rPr>
        <w:t>ocen</w:t>
      </w:r>
      <w:r w:rsidR="005661E1" w:rsidRPr="003E2ECE">
        <w:rPr>
          <w:rFonts w:ascii="Calibri" w:hAnsi="Calibri" w:cs="Calibri"/>
          <w:bCs/>
        </w:rPr>
        <w:t>ę/ weryfikację</w:t>
      </w:r>
      <w:r w:rsidR="005661E1" w:rsidRPr="003E2ECE">
        <w:rPr>
          <w:rFonts w:ascii="Calibri" w:hAnsi="Calibri" w:cs="Calibri"/>
          <w:b/>
          <w:bCs/>
          <w:strike/>
        </w:rPr>
        <w:t xml:space="preserve"> </w:t>
      </w:r>
      <w:r w:rsidRPr="003E2ECE">
        <w:rPr>
          <w:rFonts w:ascii="Calibri" w:hAnsi="Calibri" w:cs="Calibri"/>
          <w:b/>
          <w:bCs/>
        </w:rPr>
        <w:t>formaln</w:t>
      </w:r>
      <w:r w:rsidR="009E633B" w:rsidRPr="003E2ECE">
        <w:rPr>
          <w:rFonts w:ascii="Calibri" w:hAnsi="Calibri" w:cs="Calibri"/>
          <w:b/>
          <w:bCs/>
        </w:rPr>
        <w:t xml:space="preserve">ą, </w:t>
      </w:r>
    </w:p>
    <w:p w14:paraId="55FEFB2E" w14:textId="1BDEF347" w:rsidR="00284442" w:rsidRPr="003E2ECE" w:rsidRDefault="00284442" w:rsidP="00AE5279">
      <w:pPr>
        <w:pStyle w:val="Akapitzlist"/>
        <w:numPr>
          <w:ilvl w:val="0"/>
          <w:numId w:val="32"/>
        </w:numPr>
        <w:spacing w:after="0" w:line="240" w:lineRule="auto"/>
        <w:ind w:left="1077" w:hanging="357"/>
        <w:rPr>
          <w:rFonts w:ascii="Calibri" w:hAnsi="Calibri" w:cs="Calibri"/>
        </w:rPr>
      </w:pPr>
      <w:r w:rsidRPr="003E2ECE">
        <w:rPr>
          <w:rFonts w:ascii="Calibri" w:hAnsi="Calibri" w:cs="Calibri"/>
        </w:rPr>
        <w:t>ocen</w:t>
      </w:r>
      <w:r w:rsidR="009E633B" w:rsidRPr="003E2ECE">
        <w:rPr>
          <w:rFonts w:ascii="Calibri" w:hAnsi="Calibri" w:cs="Calibri"/>
        </w:rPr>
        <w:t>ę</w:t>
      </w:r>
      <w:r w:rsidRPr="003E2ECE">
        <w:rPr>
          <w:rFonts w:ascii="Calibri" w:hAnsi="Calibri" w:cs="Calibri"/>
          <w:b/>
        </w:rPr>
        <w:t xml:space="preserve"> merytoryczn</w:t>
      </w:r>
      <w:r w:rsidR="009E633B" w:rsidRPr="003E2ECE">
        <w:rPr>
          <w:rFonts w:ascii="Calibri" w:hAnsi="Calibri" w:cs="Calibri"/>
          <w:b/>
        </w:rPr>
        <w:t xml:space="preserve">ą </w:t>
      </w:r>
      <w:r w:rsidRPr="003E2ECE">
        <w:rPr>
          <w:rFonts w:ascii="Calibri" w:hAnsi="Calibri" w:cs="Calibri"/>
        </w:rPr>
        <w:t>obejmując</w:t>
      </w:r>
      <w:r w:rsidR="009E633B" w:rsidRPr="003E2ECE">
        <w:rPr>
          <w:rFonts w:ascii="Calibri" w:hAnsi="Calibri" w:cs="Calibri"/>
        </w:rPr>
        <w:t>ą</w:t>
      </w:r>
      <w:r w:rsidRPr="003E2ECE">
        <w:rPr>
          <w:rFonts w:ascii="Calibri" w:hAnsi="Calibri" w:cs="Calibri"/>
        </w:rPr>
        <w:t xml:space="preserve">: </w:t>
      </w:r>
    </w:p>
    <w:p w14:paraId="31F703BB" w14:textId="5B332FFD" w:rsidR="00284442" w:rsidRPr="003E2ECE" w:rsidRDefault="00284442" w:rsidP="00AE5279">
      <w:pPr>
        <w:pStyle w:val="Akapitzlist"/>
        <w:numPr>
          <w:ilvl w:val="0"/>
          <w:numId w:val="20"/>
        </w:numPr>
        <w:spacing w:after="0" w:line="240" w:lineRule="auto"/>
        <w:rPr>
          <w:rFonts w:ascii="Calibri" w:hAnsi="Calibri" w:cs="Calibri"/>
        </w:rPr>
      </w:pPr>
      <w:r w:rsidRPr="003E2ECE">
        <w:rPr>
          <w:rFonts w:ascii="Calibri" w:hAnsi="Calibri" w:cs="Calibri"/>
        </w:rPr>
        <w:t>ocenę zgodności z warunkami udzielenia wsparcia,</w:t>
      </w:r>
    </w:p>
    <w:p w14:paraId="7CA007B6" w14:textId="41BEDAB1" w:rsidR="000F3BD1" w:rsidRPr="003E2ECE" w:rsidRDefault="00284442" w:rsidP="00AE5279">
      <w:pPr>
        <w:pStyle w:val="Akapitzlist"/>
        <w:numPr>
          <w:ilvl w:val="0"/>
          <w:numId w:val="20"/>
        </w:numPr>
        <w:spacing w:after="0" w:line="240" w:lineRule="auto"/>
        <w:rPr>
          <w:rFonts w:ascii="Calibri" w:hAnsi="Calibri" w:cs="Calibri"/>
        </w:rPr>
      </w:pPr>
      <w:r w:rsidRPr="003E2ECE">
        <w:rPr>
          <w:rFonts w:ascii="Calibri" w:hAnsi="Calibri" w:cs="Calibri"/>
        </w:rPr>
        <w:t>ocenę zgodności z lokalnymi kryteriami wyboru,</w:t>
      </w:r>
    </w:p>
    <w:p w14:paraId="5CB39937" w14:textId="47E50D9A" w:rsidR="00284442" w:rsidRPr="003E2ECE" w:rsidRDefault="00284442" w:rsidP="00AE5279">
      <w:pPr>
        <w:pStyle w:val="Akapitzlist"/>
        <w:numPr>
          <w:ilvl w:val="0"/>
          <w:numId w:val="21"/>
        </w:numPr>
        <w:spacing w:after="0" w:line="240" w:lineRule="auto"/>
        <w:ind w:left="1145" w:hanging="425"/>
        <w:rPr>
          <w:rFonts w:ascii="Calibri" w:hAnsi="Calibri" w:cs="Calibri"/>
        </w:rPr>
      </w:pPr>
      <w:r w:rsidRPr="003E2ECE">
        <w:rPr>
          <w:rFonts w:ascii="Calibri" w:hAnsi="Calibri" w:cs="Calibri"/>
          <w:b/>
          <w:bCs/>
        </w:rPr>
        <w:t>wyb</w:t>
      </w:r>
      <w:r w:rsidR="009E633B" w:rsidRPr="003E2ECE">
        <w:rPr>
          <w:rFonts w:ascii="Calibri" w:hAnsi="Calibri" w:cs="Calibri"/>
          <w:b/>
          <w:bCs/>
        </w:rPr>
        <w:t xml:space="preserve">ór </w:t>
      </w:r>
      <w:r w:rsidRPr="003E2ECE">
        <w:rPr>
          <w:rFonts w:ascii="Calibri" w:hAnsi="Calibri" w:cs="Calibri"/>
          <w:bCs/>
        </w:rPr>
        <w:t>projektu</w:t>
      </w:r>
      <w:r w:rsidRPr="003E2ECE">
        <w:rPr>
          <w:rFonts w:ascii="Calibri" w:hAnsi="Calibri" w:cs="Calibri"/>
          <w:b/>
          <w:bCs/>
        </w:rPr>
        <w:t xml:space="preserve"> i ustalenie kwoty wsparcia.</w:t>
      </w:r>
    </w:p>
    <w:p w14:paraId="7109C372" w14:textId="46A00F2B" w:rsidR="00284442" w:rsidRPr="003E2ECE" w:rsidRDefault="00284442" w:rsidP="00AE5279">
      <w:pPr>
        <w:pStyle w:val="Akapitzlist"/>
        <w:numPr>
          <w:ilvl w:val="0"/>
          <w:numId w:val="31"/>
        </w:numPr>
        <w:spacing w:after="0" w:line="240" w:lineRule="auto"/>
        <w:rPr>
          <w:rFonts w:ascii="Calibri" w:hAnsi="Calibri" w:cs="Calibri"/>
        </w:rPr>
      </w:pPr>
      <w:r w:rsidRPr="003E2ECE">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3E2ECE" w:rsidRDefault="00284442" w:rsidP="00AE5279">
      <w:pPr>
        <w:pStyle w:val="Akapitzlist"/>
        <w:numPr>
          <w:ilvl w:val="0"/>
          <w:numId w:val="31"/>
        </w:numPr>
        <w:spacing w:after="0" w:line="240" w:lineRule="auto"/>
        <w:rPr>
          <w:rFonts w:ascii="Calibri" w:hAnsi="Calibri" w:cs="Calibri"/>
        </w:rPr>
      </w:pPr>
      <w:r w:rsidRPr="003E2ECE">
        <w:rPr>
          <w:rFonts w:ascii="Calibri" w:hAnsi="Calibri" w:cs="Calibri"/>
        </w:rPr>
        <w:t xml:space="preserve">W </w:t>
      </w:r>
      <w:r w:rsidR="00BD62E9" w:rsidRPr="003E2ECE">
        <w:rPr>
          <w:rFonts w:ascii="Calibri" w:hAnsi="Calibri" w:cs="Calibri"/>
        </w:rPr>
        <w:t>terminie,</w:t>
      </w:r>
      <w:r w:rsidRPr="003E2ECE">
        <w:rPr>
          <w:rFonts w:ascii="Calibri" w:hAnsi="Calibri" w:cs="Calibri"/>
        </w:rPr>
        <w:t xml:space="preserve"> o którym mowa w pkt.</w:t>
      </w:r>
      <w:r w:rsidR="000F3BD1" w:rsidRPr="003E2ECE">
        <w:rPr>
          <w:rFonts w:ascii="Calibri" w:hAnsi="Calibri" w:cs="Calibri"/>
        </w:rPr>
        <w:t>3</w:t>
      </w:r>
      <w:r w:rsidRPr="003E2ECE">
        <w:rPr>
          <w:rFonts w:ascii="Calibri" w:hAnsi="Calibri" w:cs="Calibri"/>
        </w:rPr>
        <w:t xml:space="preserve">, LGD: </w:t>
      </w:r>
    </w:p>
    <w:p w14:paraId="5CC332BC" w14:textId="7F3454FF" w:rsidR="00284442" w:rsidRPr="003E2ECE" w:rsidRDefault="00284442" w:rsidP="00AE5279">
      <w:pPr>
        <w:pStyle w:val="Akapitzlist"/>
        <w:numPr>
          <w:ilvl w:val="0"/>
          <w:numId w:val="21"/>
        </w:numPr>
        <w:spacing w:after="0" w:line="240" w:lineRule="auto"/>
        <w:ind w:left="1145" w:hanging="425"/>
        <w:rPr>
          <w:rFonts w:ascii="Calibri" w:hAnsi="Calibri" w:cs="Calibri"/>
        </w:rPr>
      </w:pPr>
      <w:r w:rsidRPr="003E2ECE">
        <w:rPr>
          <w:rFonts w:ascii="Calibri" w:hAnsi="Calibri" w:cs="Calibri"/>
        </w:rPr>
        <w:t>przekazuje wnioskodawcy informację o wyniku oceny spełnienia warunków udzielenia wsparcia lub wyniku wyboru wniosk</w:t>
      </w:r>
      <w:r w:rsidR="000F3BD1" w:rsidRPr="003E2ECE">
        <w:rPr>
          <w:rFonts w:ascii="Calibri" w:hAnsi="Calibri" w:cs="Calibri"/>
        </w:rPr>
        <w:t>u</w:t>
      </w:r>
      <w:r w:rsidRPr="003E2ECE">
        <w:rPr>
          <w:rFonts w:ascii="Calibri" w:hAnsi="Calibri" w:cs="Calibri"/>
        </w:rPr>
        <w:t xml:space="preserve"> wraz z uzasadnieniem oceny i podaniem liczby punktów otrzymanych przez </w:t>
      </w:r>
      <w:r w:rsidR="000F3BD1" w:rsidRPr="003E2ECE">
        <w:rPr>
          <w:rFonts w:ascii="Calibri" w:hAnsi="Calibri" w:cs="Calibri"/>
        </w:rPr>
        <w:t xml:space="preserve">projekt </w:t>
      </w:r>
      <w:r w:rsidRPr="003E2ECE">
        <w:rPr>
          <w:rFonts w:ascii="Calibri" w:hAnsi="Calibri" w:cs="Calibri"/>
        </w:rPr>
        <w:t xml:space="preserve">oraz </w:t>
      </w:r>
      <w:r w:rsidR="000F3BD1" w:rsidRPr="003E2ECE">
        <w:rPr>
          <w:rFonts w:ascii="Calibri" w:hAnsi="Calibri" w:cs="Calibri"/>
        </w:rPr>
        <w:t>ustaloną p</w:t>
      </w:r>
      <w:r w:rsidRPr="003E2ECE">
        <w:rPr>
          <w:rFonts w:ascii="Calibri" w:hAnsi="Calibri" w:cs="Calibri"/>
        </w:rPr>
        <w:t>rzez LGD kwot</w:t>
      </w:r>
      <w:r w:rsidR="000F3BD1" w:rsidRPr="003E2ECE">
        <w:rPr>
          <w:rFonts w:ascii="Calibri" w:hAnsi="Calibri" w:cs="Calibri"/>
        </w:rPr>
        <w:t>ą</w:t>
      </w:r>
      <w:r w:rsidRPr="003E2ECE">
        <w:rPr>
          <w:rFonts w:ascii="Calibri" w:hAnsi="Calibri" w:cs="Calibri"/>
        </w:rPr>
        <w:t xml:space="preserve"> wsparcia na </w:t>
      </w:r>
      <w:r w:rsidR="000F3BD1" w:rsidRPr="003E2ECE">
        <w:rPr>
          <w:rFonts w:ascii="Calibri" w:hAnsi="Calibri" w:cs="Calibri"/>
        </w:rPr>
        <w:t xml:space="preserve">projekt, </w:t>
      </w:r>
      <w:r w:rsidRPr="003E2ECE">
        <w:rPr>
          <w:rFonts w:ascii="Calibri" w:hAnsi="Calibri" w:cs="Calibri"/>
        </w:rPr>
        <w:t xml:space="preserve">a w przypadku: </w:t>
      </w:r>
    </w:p>
    <w:p w14:paraId="477E48F0" w14:textId="385E6098" w:rsidR="00284442" w:rsidRPr="003E2ECE" w:rsidRDefault="00284442" w:rsidP="00AE5279">
      <w:pPr>
        <w:pStyle w:val="Akapitzlist"/>
        <w:numPr>
          <w:ilvl w:val="0"/>
          <w:numId w:val="33"/>
        </w:numPr>
        <w:spacing w:after="0" w:line="240" w:lineRule="auto"/>
        <w:rPr>
          <w:rFonts w:ascii="Calibri" w:hAnsi="Calibri" w:cs="Calibri"/>
        </w:rPr>
      </w:pPr>
      <w:r w:rsidRPr="003E2ECE">
        <w:rPr>
          <w:rFonts w:ascii="Calibri" w:hAnsi="Calibri" w:cs="Calibri"/>
        </w:rPr>
        <w:t xml:space="preserve">pozytywnego wyniku wyboru wniosku – zawierającą dodatkowo wskazanie, czy w dniu przekazania wniosków o wsparcie do </w:t>
      </w:r>
      <w:r w:rsidR="000E6BCB" w:rsidRPr="003E2ECE">
        <w:rPr>
          <w:rFonts w:ascii="Calibri" w:hAnsi="Calibri" w:cs="Calibri"/>
        </w:rPr>
        <w:t>IZ FEP 2021-2027</w:t>
      </w:r>
      <w:r w:rsidRPr="003E2ECE">
        <w:rPr>
          <w:rFonts w:ascii="Calibri" w:hAnsi="Calibri" w:cs="Calibri"/>
        </w:rPr>
        <w:t xml:space="preserve">, </w:t>
      </w:r>
      <w:r w:rsidR="000F3BD1" w:rsidRPr="003E2ECE">
        <w:rPr>
          <w:rFonts w:ascii="Calibri" w:hAnsi="Calibri" w:cs="Calibri"/>
        </w:rPr>
        <w:t xml:space="preserve">projekt </w:t>
      </w:r>
      <w:r w:rsidRPr="003E2ECE">
        <w:rPr>
          <w:rFonts w:ascii="Calibri" w:hAnsi="Calibri" w:cs="Calibri"/>
        </w:rPr>
        <w:t xml:space="preserve">mieści się w limicie środków </w:t>
      </w:r>
      <w:r w:rsidR="000F3BD1" w:rsidRPr="003E2ECE">
        <w:rPr>
          <w:rFonts w:ascii="Calibri" w:hAnsi="Calibri" w:cs="Calibri"/>
        </w:rPr>
        <w:t xml:space="preserve">w ramach naboru, </w:t>
      </w:r>
    </w:p>
    <w:p w14:paraId="52C0F594" w14:textId="0A5E4CA9" w:rsidR="00284442" w:rsidRPr="003E2ECE" w:rsidRDefault="00284442" w:rsidP="00AE5279">
      <w:pPr>
        <w:pStyle w:val="Akapitzlist"/>
        <w:numPr>
          <w:ilvl w:val="0"/>
          <w:numId w:val="33"/>
        </w:numPr>
        <w:spacing w:after="0" w:line="240" w:lineRule="auto"/>
        <w:rPr>
          <w:rFonts w:ascii="Calibri" w:hAnsi="Calibri" w:cs="Calibri"/>
        </w:rPr>
      </w:pPr>
      <w:r w:rsidRPr="003E2ECE">
        <w:rPr>
          <w:rFonts w:ascii="Calibri" w:hAnsi="Calibri" w:cs="Calibri"/>
        </w:rPr>
        <w:t xml:space="preserve">ustalenia przez LGD kwoty wsparcia niższej niż wnioskowana – zawierającą dodatkowo uzasadnienie tej wysokości, </w:t>
      </w:r>
    </w:p>
    <w:p w14:paraId="4F9A192A" w14:textId="4E3A1001" w:rsidR="00284442" w:rsidRPr="003E2ECE" w:rsidRDefault="00284442" w:rsidP="00AE5279">
      <w:pPr>
        <w:pStyle w:val="Akapitzlist"/>
        <w:numPr>
          <w:ilvl w:val="0"/>
          <w:numId w:val="21"/>
        </w:numPr>
        <w:spacing w:after="0" w:line="240" w:lineRule="auto"/>
        <w:ind w:left="1145" w:hanging="425"/>
        <w:rPr>
          <w:rFonts w:ascii="Calibri" w:hAnsi="Calibri" w:cs="Calibri"/>
        </w:rPr>
      </w:pPr>
      <w:r w:rsidRPr="003E2ECE">
        <w:rPr>
          <w:rFonts w:ascii="Calibri" w:hAnsi="Calibri" w:cs="Calibri"/>
        </w:rPr>
        <w:t xml:space="preserve">zamieszcza na swojej stronie internetowej listę </w:t>
      </w:r>
      <w:r w:rsidR="00092BEA" w:rsidRPr="003E2ECE">
        <w:rPr>
          <w:rFonts w:ascii="Calibri" w:hAnsi="Calibri" w:cs="Calibri"/>
        </w:rPr>
        <w:t xml:space="preserve">projektów </w:t>
      </w:r>
      <w:r w:rsidRPr="003E2ECE">
        <w:rPr>
          <w:rFonts w:ascii="Calibri" w:hAnsi="Calibri" w:cs="Calibri"/>
        </w:rPr>
        <w:t xml:space="preserve">spełniających warunki udzielenia wsparcia oraz listę </w:t>
      </w:r>
      <w:r w:rsidR="00092BEA" w:rsidRPr="003E2ECE">
        <w:rPr>
          <w:rFonts w:ascii="Calibri" w:hAnsi="Calibri" w:cs="Calibri"/>
        </w:rPr>
        <w:t xml:space="preserve">projektów, </w:t>
      </w:r>
      <w:r w:rsidRPr="003E2ECE">
        <w:rPr>
          <w:rFonts w:ascii="Calibri" w:hAnsi="Calibri" w:cs="Calibri"/>
        </w:rPr>
        <w:t>ze wskazaniem</w:t>
      </w:r>
      <w:r w:rsidR="00092BEA" w:rsidRPr="003E2ECE">
        <w:rPr>
          <w:rFonts w:ascii="Calibri" w:hAnsi="Calibri" w:cs="Calibri"/>
        </w:rPr>
        <w:t xml:space="preserve"> projektów mieszczących się w limicie środków w ramach naboru, </w:t>
      </w:r>
    </w:p>
    <w:p w14:paraId="65C43766" w14:textId="2935AD45" w:rsidR="00284442" w:rsidRPr="003E2ECE" w:rsidRDefault="00284442" w:rsidP="00AE5279">
      <w:pPr>
        <w:pStyle w:val="Akapitzlist"/>
        <w:numPr>
          <w:ilvl w:val="0"/>
          <w:numId w:val="21"/>
        </w:numPr>
        <w:spacing w:after="0" w:line="240" w:lineRule="auto"/>
        <w:ind w:left="1145" w:hanging="425"/>
        <w:rPr>
          <w:rFonts w:ascii="Calibri" w:hAnsi="Calibri" w:cs="Calibri"/>
        </w:rPr>
      </w:pPr>
      <w:r w:rsidRPr="003E2ECE">
        <w:rPr>
          <w:rFonts w:ascii="Calibri" w:hAnsi="Calibri" w:cs="Calibri"/>
        </w:rPr>
        <w:t xml:space="preserve">udostępnia </w:t>
      </w:r>
      <w:r w:rsidR="005A0BEF" w:rsidRPr="003E2ECE">
        <w:rPr>
          <w:rFonts w:ascii="Calibri" w:hAnsi="Calibri" w:cs="Calibri"/>
        </w:rPr>
        <w:t>IZ FEP 2021-2027</w:t>
      </w:r>
      <w:r w:rsidRPr="003E2ECE">
        <w:rPr>
          <w:rFonts w:ascii="Calibri" w:hAnsi="Calibri" w:cs="Calibri"/>
        </w:rPr>
        <w:t xml:space="preserve"> dokumenty potwierdzające dokonanie wyboru operacji. </w:t>
      </w:r>
    </w:p>
    <w:p w14:paraId="4042573A" w14:textId="290B8009" w:rsidR="00284442" w:rsidRPr="003E2ECE" w:rsidRDefault="00411855" w:rsidP="00AE5279">
      <w:pPr>
        <w:pStyle w:val="Akapitzlist"/>
        <w:numPr>
          <w:ilvl w:val="0"/>
          <w:numId w:val="31"/>
        </w:numPr>
        <w:spacing w:after="0" w:line="240" w:lineRule="auto"/>
        <w:rPr>
          <w:rFonts w:ascii="Calibri" w:hAnsi="Calibri" w:cs="Calibri"/>
        </w:rPr>
      </w:pPr>
      <w:r w:rsidRPr="003E2ECE">
        <w:rPr>
          <w:rFonts w:ascii="Calibri" w:hAnsi="Calibri" w:cs="Calibri"/>
        </w:rPr>
        <w:t>Z</w:t>
      </w:r>
      <w:r w:rsidR="00BA51F8" w:rsidRPr="003E2ECE">
        <w:rPr>
          <w:rFonts w:ascii="Calibri" w:hAnsi="Calibri" w:cs="Calibri"/>
        </w:rPr>
        <w:t xml:space="preserve">asady oceny </w:t>
      </w:r>
      <w:r w:rsidR="00EE72AA" w:rsidRPr="003E2ECE">
        <w:rPr>
          <w:rFonts w:ascii="Calibri" w:hAnsi="Calibri" w:cs="Calibri"/>
        </w:rPr>
        <w:t xml:space="preserve">i wyboru </w:t>
      </w:r>
      <w:r w:rsidR="00BA51F8" w:rsidRPr="003E2ECE">
        <w:rPr>
          <w:rFonts w:ascii="Calibri" w:hAnsi="Calibri" w:cs="Calibri"/>
        </w:rPr>
        <w:t xml:space="preserve">wniosków przez LGD </w:t>
      </w:r>
      <w:r w:rsidR="00EE72AA" w:rsidRPr="003E2ECE">
        <w:rPr>
          <w:rFonts w:ascii="Calibri" w:hAnsi="Calibri" w:cs="Calibri"/>
        </w:rPr>
        <w:t xml:space="preserve">określa </w:t>
      </w:r>
      <w:r w:rsidR="00A41970" w:rsidRPr="003E2ECE">
        <w:rPr>
          <w:rFonts w:ascii="Calibri" w:hAnsi="Calibri" w:cs="Calibri"/>
        </w:rPr>
        <w:t>Rozdział 6.5. Procedury oceny i wyboru operacji w ramach LSR Szwajcarii Kaszubskiej na lata 2021-2027, zatwierdzonej przez Zarząd Stowarzyszenia Turystyczne Kaszuby, publikowane wraz z ogłoszeniem naboru wniosków</w:t>
      </w:r>
      <w:r w:rsidR="00F0115A" w:rsidRPr="003E2ECE">
        <w:rPr>
          <w:rFonts w:ascii="Calibri" w:hAnsi="Calibri" w:cs="Calibri"/>
        </w:rPr>
        <w:t xml:space="preserve">. </w:t>
      </w:r>
    </w:p>
    <w:p w14:paraId="2ADF1CA5" w14:textId="4C5ABC55" w:rsidR="005A0BEF" w:rsidRDefault="00887007" w:rsidP="00AA1132">
      <w:pPr>
        <w:pStyle w:val="Nagwek2"/>
      </w:pPr>
      <w:bookmarkStart w:id="27" w:name="_Toc204673027"/>
      <w:r>
        <w:t>C</w:t>
      </w:r>
      <w:r w:rsidR="00284442" w:rsidRPr="009C1DD5">
        <w:t xml:space="preserve">. </w:t>
      </w:r>
      <w:r w:rsidR="00284442">
        <w:t xml:space="preserve">Etapy postępowania z wnioskiem przez </w:t>
      </w:r>
      <w:r w:rsidR="005A0BEF">
        <w:t>IZ FEP 2021-2027</w:t>
      </w:r>
      <w:bookmarkEnd w:id="27"/>
    </w:p>
    <w:p w14:paraId="656116EE" w14:textId="77777777" w:rsidR="00FC4C8D" w:rsidRDefault="00284442" w:rsidP="00AE5279">
      <w:pPr>
        <w:pStyle w:val="Akapitzlist"/>
        <w:numPr>
          <w:ilvl w:val="0"/>
          <w:numId w:val="64"/>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rsidP="00AE5279">
      <w:pPr>
        <w:pStyle w:val="Akapitzlist"/>
        <w:numPr>
          <w:ilvl w:val="0"/>
          <w:numId w:val="64"/>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rsidP="00AE5279">
      <w:pPr>
        <w:pStyle w:val="Akapitzlist"/>
        <w:numPr>
          <w:ilvl w:val="0"/>
          <w:numId w:val="34"/>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AE5279">
      <w:pPr>
        <w:pStyle w:val="Akapitzlist"/>
        <w:numPr>
          <w:ilvl w:val="0"/>
          <w:numId w:val="34"/>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rsidP="00AE5279">
      <w:pPr>
        <w:pStyle w:val="Akapitzlist"/>
        <w:numPr>
          <w:ilvl w:val="0"/>
          <w:numId w:val="64"/>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rsidP="00AE5279">
      <w:pPr>
        <w:pStyle w:val="Akapitzlist"/>
        <w:numPr>
          <w:ilvl w:val="0"/>
          <w:numId w:val="35"/>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rsidP="00AE5279">
      <w:pPr>
        <w:pStyle w:val="Akapitzlist"/>
        <w:numPr>
          <w:ilvl w:val="0"/>
          <w:numId w:val="35"/>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rsidP="00AE5279">
      <w:pPr>
        <w:pStyle w:val="Akapitzlist"/>
        <w:numPr>
          <w:ilvl w:val="0"/>
          <w:numId w:val="64"/>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rsidP="00AE5279">
      <w:pPr>
        <w:pStyle w:val="Akapitzlist"/>
        <w:numPr>
          <w:ilvl w:val="0"/>
          <w:numId w:val="64"/>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rsidP="00AE5279">
      <w:pPr>
        <w:pStyle w:val="Akapitzlist"/>
        <w:numPr>
          <w:ilvl w:val="0"/>
          <w:numId w:val="64"/>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rsidP="00AE5279">
      <w:pPr>
        <w:pStyle w:val="Akapitzlist"/>
        <w:numPr>
          <w:ilvl w:val="0"/>
          <w:numId w:val="64"/>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rsidP="00AE5279">
      <w:pPr>
        <w:pStyle w:val="Akapitzlist"/>
        <w:numPr>
          <w:ilvl w:val="0"/>
          <w:numId w:val="64"/>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rsidP="00AE5279">
      <w:pPr>
        <w:pStyle w:val="Akapitzlist"/>
        <w:numPr>
          <w:ilvl w:val="0"/>
          <w:numId w:val="64"/>
        </w:numPr>
        <w:spacing w:after="0" w:line="240" w:lineRule="auto"/>
        <w:rPr>
          <w:rFonts w:ascii="Calibri" w:hAnsi="Calibri" w:cs="Calibri"/>
        </w:rPr>
      </w:pPr>
      <w:r w:rsidRPr="00FC4C8D">
        <w:rPr>
          <w:rFonts w:ascii="Calibri" w:hAnsi="Calibri" w:cs="Calibri"/>
        </w:rPr>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rsidP="00AE5279">
      <w:pPr>
        <w:pStyle w:val="Akapitzlist"/>
        <w:numPr>
          <w:ilvl w:val="0"/>
          <w:numId w:val="64"/>
        </w:numPr>
        <w:spacing w:after="0" w:line="240" w:lineRule="auto"/>
        <w:rPr>
          <w:rStyle w:val="Hipercze"/>
          <w:rFonts w:ascii="Calibri" w:hAnsi="Calibri" w:cs="Calibri"/>
          <w:color w:val="auto"/>
          <w:u w:val="none"/>
        </w:rPr>
      </w:pPr>
      <w:r w:rsidRPr="00FC4C8D">
        <w:rPr>
          <w:rFonts w:ascii="Calibri" w:hAnsi="Calibri" w:cs="Calibri"/>
        </w:rPr>
        <w:lastRenderedPageBreak/>
        <w:t xml:space="preserve">Informacja o wyniku weryfikacji wniosków o dofinansowanie projektów w ramach naboru publikowana jest na stronie internetowej DPROW </w:t>
      </w:r>
      <w:hyperlink r:id="rId11"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2"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3"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8" w:name="_Toc204673028"/>
      <w:r>
        <w:t>D</w:t>
      </w:r>
      <w:r w:rsidRPr="009C1DD5">
        <w:t xml:space="preserve">. </w:t>
      </w:r>
      <w:r>
        <w:t>Warunki udzielenia wsparcia na wdrażanie LSR</w:t>
      </w:r>
      <w:bookmarkEnd w:id="28"/>
      <w:r>
        <w:t xml:space="preserve"> </w:t>
      </w:r>
    </w:p>
    <w:p w14:paraId="6B668A71" w14:textId="3EB6BEE1" w:rsidR="00F755E9" w:rsidRDefault="00F755E9" w:rsidP="00AE5279">
      <w:pPr>
        <w:pStyle w:val="Akapitzlist"/>
        <w:numPr>
          <w:ilvl w:val="0"/>
          <w:numId w:val="19"/>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AE5279">
      <w:pPr>
        <w:pStyle w:val="Akapitzlist"/>
        <w:numPr>
          <w:ilvl w:val="0"/>
          <w:numId w:val="19"/>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AE5279">
      <w:pPr>
        <w:pStyle w:val="Akapitzlist"/>
        <w:numPr>
          <w:ilvl w:val="0"/>
          <w:numId w:val="19"/>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AE5279">
      <w:pPr>
        <w:pStyle w:val="Akapitzlist"/>
        <w:numPr>
          <w:ilvl w:val="0"/>
          <w:numId w:val="35"/>
        </w:numPr>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AE5279">
      <w:pPr>
        <w:pStyle w:val="Akapitzlist"/>
        <w:numPr>
          <w:ilvl w:val="0"/>
          <w:numId w:val="39"/>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AE5279">
      <w:pPr>
        <w:pStyle w:val="Akapitzlist"/>
        <w:numPr>
          <w:ilvl w:val="0"/>
          <w:numId w:val="39"/>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rsidP="00AE5279">
      <w:pPr>
        <w:pStyle w:val="Akapitzlist"/>
        <w:numPr>
          <w:ilvl w:val="0"/>
          <w:numId w:val="39"/>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rsidP="00AE5279">
      <w:pPr>
        <w:pStyle w:val="Akapitzlist"/>
        <w:numPr>
          <w:ilvl w:val="0"/>
          <w:numId w:val="39"/>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AE5279">
      <w:pPr>
        <w:pStyle w:val="Akapitzlist"/>
        <w:numPr>
          <w:ilvl w:val="0"/>
          <w:numId w:val="39"/>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AE5279">
      <w:pPr>
        <w:pStyle w:val="Akapitzlist"/>
        <w:numPr>
          <w:ilvl w:val="0"/>
          <w:numId w:val="35"/>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AE5279">
      <w:pPr>
        <w:pStyle w:val="Akapitzlist"/>
        <w:numPr>
          <w:ilvl w:val="0"/>
          <w:numId w:val="36"/>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AE5279">
      <w:pPr>
        <w:pStyle w:val="Akapitzlist"/>
        <w:numPr>
          <w:ilvl w:val="0"/>
          <w:numId w:val="36"/>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AE5279">
      <w:pPr>
        <w:pStyle w:val="Akapitzlist"/>
        <w:numPr>
          <w:ilvl w:val="0"/>
          <w:numId w:val="36"/>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AE5279">
      <w:pPr>
        <w:pStyle w:val="Akapitzlist"/>
        <w:numPr>
          <w:ilvl w:val="0"/>
          <w:numId w:val="36"/>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AE5279">
      <w:pPr>
        <w:pStyle w:val="Akapitzlist"/>
        <w:numPr>
          <w:ilvl w:val="0"/>
          <w:numId w:val="19"/>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29" w:name="_Toc204673029"/>
      <w:r w:rsidRPr="00FC4C8D">
        <w:rPr>
          <w:szCs w:val="26"/>
        </w:rPr>
        <w:t xml:space="preserve">E. </w:t>
      </w:r>
      <w:r w:rsidRPr="00FC4C8D">
        <w:rPr>
          <w:rFonts w:cs="Calibri"/>
          <w:szCs w:val="26"/>
        </w:rPr>
        <w:t>Kryteria wyboru operacji</w:t>
      </w:r>
      <w:bookmarkEnd w:id="29"/>
      <w:r w:rsidRPr="00FC4C8D">
        <w:rPr>
          <w:rFonts w:cs="Calibri"/>
          <w:szCs w:val="26"/>
        </w:rPr>
        <w:t xml:space="preserve"> </w:t>
      </w:r>
    </w:p>
    <w:p w14:paraId="0B276F24" w14:textId="433EA9FC" w:rsidR="007F1021" w:rsidRPr="00FC4C8D" w:rsidRDefault="007F1021" w:rsidP="00AE5279">
      <w:pPr>
        <w:pStyle w:val="Akapitzlist"/>
        <w:numPr>
          <w:ilvl w:val="0"/>
          <w:numId w:val="37"/>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408625AF" w:rsidR="007F1021" w:rsidRPr="00482109" w:rsidRDefault="007F1021" w:rsidP="00AE5279">
      <w:pPr>
        <w:pStyle w:val="Akapitzlist"/>
        <w:numPr>
          <w:ilvl w:val="0"/>
          <w:numId w:val="37"/>
        </w:numPr>
        <w:spacing w:after="120"/>
        <w:rPr>
          <w:rFonts w:ascii="Calibri" w:hAnsi="Calibri" w:cs="Calibri"/>
          <w:bCs/>
        </w:rPr>
      </w:pPr>
      <w:r w:rsidRPr="00FC4C8D">
        <w:rPr>
          <w:rFonts w:ascii="Calibri" w:hAnsi="Calibri" w:cs="Calibri"/>
        </w:rPr>
        <w:t xml:space="preserve">Lokalne kryteria wyboru dla Przedsięwzięcia </w:t>
      </w:r>
      <w:r w:rsidR="003E2ECE" w:rsidRPr="00AC427E">
        <w:rPr>
          <w:rFonts w:ascii="Calibri" w:hAnsi="Calibri" w:cs="Calibri"/>
        </w:rPr>
        <w:t xml:space="preserve">II.2: Rozwój infrastruktury społecznej służącej potrzebom osób zagrożonych ubóstwem i wykluczeniem społecznym w ramach Lokalnej Strategii Rozwoju 2021-2027 </w:t>
      </w:r>
      <w:r w:rsidR="003E2ECE" w:rsidRPr="00FC4C8D">
        <w:rPr>
          <w:rFonts w:ascii="Calibri" w:hAnsi="Calibri" w:cs="Calibri"/>
        </w:rPr>
        <w:t>zostały</w:t>
      </w:r>
      <w:r w:rsidRPr="00FC4C8D">
        <w:rPr>
          <w:rFonts w:ascii="Calibri" w:hAnsi="Calibri" w:cs="Calibri"/>
        </w:rPr>
        <w:t xml:space="preserve"> zatwierdzone przez </w:t>
      </w:r>
      <w:bookmarkStart w:id="30" w:name="_Hlk191287965"/>
      <w:r w:rsidR="003E2ECE" w:rsidRPr="00AC427E">
        <w:rPr>
          <w:rFonts w:ascii="Calibri" w:hAnsi="Calibri" w:cs="Calibri"/>
        </w:rPr>
        <w:t xml:space="preserve">Zarząd Stowarzyszenia Turystyczne Kaszuby uchwałą nr </w:t>
      </w:r>
      <w:r w:rsidR="00482109" w:rsidRPr="00AE5279">
        <w:rPr>
          <w:rFonts w:ascii="Calibri" w:hAnsi="Calibri" w:cs="Calibri"/>
        </w:rPr>
        <w:t xml:space="preserve">547/2025 </w:t>
      </w:r>
      <w:r w:rsidR="003E2ECE" w:rsidRPr="00AE5279">
        <w:rPr>
          <w:rFonts w:ascii="Calibri" w:hAnsi="Calibri" w:cs="Calibri"/>
        </w:rPr>
        <w:t xml:space="preserve">z dnia </w:t>
      </w:r>
      <w:bookmarkEnd w:id="30"/>
      <w:r w:rsidR="00482109" w:rsidRPr="00AE5279">
        <w:rPr>
          <w:rFonts w:ascii="Calibri" w:hAnsi="Calibri" w:cs="Calibri"/>
        </w:rPr>
        <w:t xml:space="preserve">30 grudnia 2025 </w:t>
      </w:r>
      <w:r w:rsidR="003E2ECE" w:rsidRPr="00AE5279">
        <w:rPr>
          <w:rFonts w:ascii="Calibri" w:hAnsi="Calibri" w:cs="Calibri"/>
        </w:rPr>
        <w:t>r.</w:t>
      </w:r>
      <w:r w:rsidR="003E2ECE" w:rsidRPr="00482109">
        <w:rPr>
          <w:rFonts w:ascii="Calibri" w:hAnsi="Calibri" w:cs="Calibri"/>
        </w:rPr>
        <w:t xml:space="preserve"> i stanowią </w:t>
      </w:r>
      <w:r w:rsidR="003E2ECE" w:rsidRPr="00482109">
        <w:rPr>
          <w:rFonts w:ascii="Calibri" w:hAnsi="Calibri" w:cs="Calibri"/>
          <w:u w:val="single"/>
        </w:rPr>
        <w:t>Załącznik Nr 2</w:t>
      </w:r>
      <w:r w:rsidR="003E2ECE" w:rsidRPr="00482109">
        <w:rPr>
          <w:rFonts w:ascii="Calibri" w:hAnsi="Calibri" w:cs="Calibri"/>
        </w:rPr>
        <w:t xml:space="preserve"> do niniejszego Regulaminu</w:t>
      </w:r>
      <w:r w:rsidR="00836126" w:rsidRPr="00482109">
        <w:rPr>
          <w:rFonts w:ascii="Calibri" w:hAnsi="Calibri" w:cs="Calibri"/>
        </w:rPr>
        <w:t xml:space="preserve">. </w:t>
      </w:r>
    </w:p>
    <w:p w14:paraId="4F6D60EC" w14:textId="4B960A8E" w:rsidR="007F1021" w:rsidRPr="003E2ECE" w:rsidRDefault="007F1021" w:rsidP="00AE5279">
      <w:pPr>
        <w:pStyle w:val="Akapitzlist"/>
        <w:numPr>
          <w:ilvl w:val="0"/>
          <w:numId w:val="37"/>
        </w:numPr>
        <w:spacing w:after="120"/>
        <w:rPr>
          <w:rFonts w:ascii="Calibri" w:hAnsi="Calibri" w:cs="Calibri"/>
          <w:bCs/>
        </w:rPr>
      </w:pPr>
      <w:r w:rsidRPr="003E2ECE">
        <w:rPr>
          <w:rFonts w:ascii="Calibri" w:hAnsi="Calibri" w:cs="Calibri"/>
        </w:rPr>
        <w:t xml:space="preserve">Określa się minimum punktowe dla naboru w wysokości </w:t>
      </w:r>
      <w:r w:rsidR="003E2ECE" w:rsidRPr="003E2ECE">
        <w:rPr>
          <w:rFonts w:ascii="Calibri" w:hAnsi="Calibri" w:cs="Calibri"/>
        </w:rPr>
        <w:t>7</w:t>
      </w:r>
      <w:r w:rsidRPr="003E2ECE">
        <w:rPr>
          <w:rFonts w:ascii="Calibri" w:hAnsi="Calibri" w:cs="Calibri"/>
        </w:rPr>
        <w:t xml:space="preserve"> punktów. </w:t>
      </w:r>
    </w:p>
    <w:p w14:paraId="322C1EB2" w14:textId="619EE197" w:rsidR="007F1021" w:rsidRPr="003E2ECE" w:rsidRDefault="007F1021" w:rsidP="00AE5279">
      <w:pPr>
        <w:pStyle w:val="Akapitzlist"/>
        <w:numPr>
          <w:ilvl w:val="0"/>
          <w:numId w:val="37"/>
        </w:numPr>
        <w:spacing w:after="120"/>
        <w:rPr>
          <w:rFonts w:ascii="Calibri" w:hAnsi="Calibri" w:cs="Calibri"/>
          <w:bCs/>
        </w:rPr>
      </w:pPr>
      <w:r w:rsidRPr="003E2ECE">
        <w:rPr>
          <w:rFonts w:ascii="Calibri" w:hAnsi="Calibri" w:cs="Calibri"/>
        </w:rPr>
        <w:t>O kolejności na liście operacji wybranych decyduje:</w:t>
      </w:r>
    </w:p>
    <w:p w14:paraId="6643B214" w14:textId="77777777" w:rsidR="003E2ECE" w:rsidRPr="00AC427E" w:rsidRDefault="003E2ECE" w:rsidP="00AE5279">
      <w:pPr>
        <w:pStyle w:val="Akapitzlist"/>
        <w:numPr>
          <w:ilvl w:val="0"/>
          <w:numId w:val="68"/>
        </w:numPr>
        <w:spacing w:after="120"/>
        <w:rPr>
          <w:rFonts w:ascii="Calibri" w:hAnsi="Calibri" w:cs="Calibri"/>
          <w:bCs/>
        </w:rPr>
      </w:pPr>
      <w:r w:rsidRPr="00AC427E">
        <w:rPr>
          <w:rFonts w:ascii="Calibri" w:hAnsi="Calibri" w:cs="Calibri"/>
        </w:rPr>
        <w:t xml:space="preserve">łączna suma punktów w kryteriach wyboru operacji a w przypadku takiej samej łącznej liczby punktów </w:t>
      </w:r>
    </w:p>
    <w:p w14:paraId="4E1388E0" w14:textId="77777777" w:rsidR="003E2ECE" w:rsidRPr="00AC427E" w:rsidRDefault="003E2ECE" w:rsidP="00AE5279">
      <w:pPr>
        <w:pStyle w:val="Akapitzlist"/>
        <w:numPr>
          <w:ilvl w:val="0"/>
          <w:numId w:val="68"/>
        </w:numPr>
        <w:spacing w:after="120"/>
        <w:rPr>
          <w:rFonts w:ascii="Calibri" w:hAnsi="Calibri" w:cs="Calibri"/>
        </w:rPr>
      </w:pPr>
      <w:r w:rsidRPr="00AC427E">
        <w:rPr>
          <w:rFonts w:ascii="Calibri" w:hAnsi="Calibri" w:cs="Calibri"/>
        </w:rPr>
        <w:t>suma punktów w lokalnych kryteriach wyboru operacji określonych jako strategiczne – zgodnie z załącznikiem nr 2 do Regulaminu</w:t>
      </w:r>
    </w:p>
    <w:p w14:paraId="5E76CA85" w14:textId="77777777" w:rsidR="003E2ECE" w:rsidRPr="00AC427E" w:rsidRDefault="003E2ECE" w:rsidP="00AE5279">
      <w:pPr>
        <w:pStyle w:val="Akapitzlist"/>
        <w:numPr>
          <w:ilvl w:val="0"/>
          <w:numId w:val="68"/>
        </w:numPr>
        <w:spacing w:after="120"/>
        <w:rPr>
          <w:rFonts w:ascii="Calibri" w:hAnsi="Calibri" w:cs="Calibri"/>
        </w:rPr>
      </w:pPr>
      <w:r w:rsidRPr="00AC427E">
        <w:rPr>
          <w:rFonts w:ascii="Calibri" w:hAnsi="Calibri" w:cs="Calibri"/>
        </w:rPr>
        <w:t xml:space="preserve">ilość uzyskanych punktów w ramach kryterium strategicznego: Specjalistyczne usługi opiekuńcze </w:t>
      </w:r>
    </w:p>
    <w:p w14:paraId="0E4445A8" w14:textId="77777777" w:rsidR="003E2ECE" w:rsidRPr="00AC427E" w:rsidRDefault="003E2ECE" w:rsidP="00AE5279">
      <w:pPr>
        <w:pStyle w:val="Akapitzlist"/>
        <w:numPr>
          <w:ilvl w:val="0"/>
          <w:numId w:val="68"/>
        </w:numPr>
        <w:spacing w:after="120"/>
        <w:rPr>
          <w:rFonts w:ascii="Calibri" w:hAnsi="Calibri" w:cs="Calibri"/>
        </w:rPr>
      </w:pPr>
      <w:r w:rsidRPr="00AC427E">
        <w:rPr>
          <w:rFonts w:ascii="Calibri" w:hAnsi="Calibri" w:cs="Calibri"/>
        </w:rPr>
        <w:t>termin złożenia wniosku.</w:t>
      </w:r>
    </w:p>
    <w:p w14:paraId="22836BDA" w14:textId="45D14B90" w:rsidR="00E2507E" w:rsidRPr="003E2ECE" w:rsidRDefault="00E2507E" w:rsidP="00AE5279">
      <w:pPr>
        <w:pStyle w:val="Akapitzlist"/>
        <w:numPr>
          <w:ilvl w:val="0"/>
          <w:numId w:val="37"/>
        </w:numPr>
        <w:spacing w:after="120"/>
        <w:rPr>
          <w:rFonts w:ascii="Calibri" w:hAnsi="Calibri" w:cs="Calibri"/>
        </w:rPr>
      </w:pPr>
      <w:r w:rsidRPr="00FC4C8D">
        <w:rPr>
          <w:rFonts w:ascii="Calibri" w:hAnsi="Calibri" w:cs="Calibri"/>
        </w:rPr>
        <w:t>Wykaz załączników niezbędnych do uzyskania punktów za określone lokalne kryteria wyboru (premiujące)</w:t>
      </w:r>
      <w:r w:rsidR="00CA2850" w:rsidRPr="00FC4C8D">
        <w:rPr>
          <w:rFonts w:ascii="Calibri" w:hAnsi="Calibri" w:cs="Calibri"/>
        </w:rPr>
        <w:t xml:space="preserve"> </w:t>
      </w:r>
      <w:r w:rsidR="00CA2850" w:rsidRPr="003E2ECE">
        <w:rPr>
          <w:rFonts w:ascii="Calibri" w:hAnsi="Calibri" w:cs="Calibri"/>
        </w:rPr>
        <w:t>na etapie oceny LGD</w:t>
      </w:r>
      <w:r w:rsidRPr="003E2ECE">
        <w:rPr>
          <w:rFonts w:ascii="Calibri" w:hAnsi="Calibri" w:cs="Calibri"/>
        </w:rPr>
        <w:t xml:space="preserve"> zawiera Załącznika nr 2a do niniejszego Regulaminu.   </w:t>
      </w:r>
    </w:p>
    <w:p w14:paraId="2FAA0B65" w14:textId="680C2F2E" w:rsidR="00E2507E" w:rsidRPr="00E2507E" w:rsidRDefault="00E2507E" w:rsidP="00E2507E">
      <w:pPr>
        <w:spacing w:after="120"/>
        <w:rPr>
          <w:rFonts w:ascii="Calibri" w:hAnsi="Calibri" w:cs="Calibri"/>
          <w:highlight w:val="yellow"/>
        </w:rPr>
      </w:pPr>
    </w:p>
    <w:p w14:paraId="72E356AE" w14:textId="0234F40D" w:rsidR="00F755E9" w:rsidRPr="00E2507E" w:rsidRDefault="00945E73" w:rsidP="00AA1132">
      <w:pPr>
        <w:pStyle w:val="Nagwek2"/>
        <w:spacing w:before="120" w:after="120" w:line="240" w:lineRule="auto"/>
        <w:rPr>
          <w:rFonts w:cs="Calibri"/>
          <w:bCs/>
          <w:szCs w:val="26"/>
        </w:rPr>
      </w:pPr>
      <w:bookmarkStart w:id="31" w:name="_Toc204673030"/>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31"/>
    </w:p>
    <w:p w14:paraId="754D3254" w14:textId="4F68D262" w:rsidR="00D369F7" w:rsidRDefault="00A96482" w:rsidP="00AE5279">
      <w:pPr>
        <w:pStyle w:val="Akapitzlist"/>
        <w:numPr>
          <w:ilvl w:val="0"/>
          <w:numId w:val="38"/>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68CF15F" w:rsidR="00FE44B6" w:rsidRDefault="00A04976" w:rsidP="00AE5279">
      <w:pPr>
        <w:pStyle w:val="Akapitzlist"/>
        <w:numPr>
          <w:ilvl w:val="0"/>
          <w:numId w:val="38"/>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3E2ECE">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3E2ECE" w:rsidRDefault="0063597B" w:rsidP="00AE5279">
      <w:pPr>
        <w:pStyle w:val="Akapitzlist"/>
        <w:numPr>
          <w:ilvl w:val="0"/>
          <w:numId w:val="38"/>
        </w:numPr>
        <w:spacing w:after="0"/>
        <w:rPr>
          <w:rFonts w:ascii="Calibri" w:hAnsi="Calibri" w:cs="Calibri"/>
        </w:rPr>
      </w:pPr>
      <w:r w:rsidRPr="003E2ECE">
        <w:rPr>
          <w:rFonts w:ascii="Calibri" w:hAnsi="Calibri" w:cs="Calibri"/>
        </w:rPr>
        <w:lastRenderedPageBreak/>
        <w:t xml:space="preserve">Niedostarczenie </w:t>
      </w:r>
      <w:r w:rsidR="00C95960" w:rsidRPr="003E2ECE">
        <w:rPr>
          <w:rFonts w:ascii="Calibri" w:hAnsi="Calibri" w:cs="Calibri"/>
        </w:rPr>
        <w:t xml:space="preserve">wymienionych w </w:t>
      </w:r>
      <w:r w:rsidRPr="003E2ECE">
        <w:rPr>
          <w:rFonts w:ascii="Calibri" w:hAnsi="Calibri" w:cs="Calibri"/>
        </w:rPr>
        <w:t xml:space="preserve">Załączniku nr </w:t>
      </w:r>
      <w:r w:rsidR="00AF0D5E" w:rsidRPr="003E2ECE">
        <w:rPr>
          <w:rFonts w:ascii="Calibri" w:hAnsi="Calibri" w:cs="Calibri"/>
        </w:rPr>
        <w:t>3</w:t>
      </w:r>
      <w:r w:rsidR="00832192" w:rsidRPr="003E2ECE">
        <w:rPr>
          <w:rFonts w:ascii="Calibri" w:hAnsi="Calibri" w:cs="Calibri"/>
        </w:rPr>
        <w:t xml:space="preserve"> dokumentów (odpowiednich d</w:t>
      </w:r>
      <w:r w:rsidR="00AF0D5E" w:rsidRPr="003E2ECE">
        <w:rPr>
          <w:rFonts w:ascii="Calibri" w:hAnsi="Calibri" w:cs="Calibri"/>
        </w:rPr>
        <w:t>o</w:t>
      </w:r>
      <w:r w:rsidR="00832192" w:rsidRPr="003E2EC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3E2ECE" w:rsidRDefault="005A0BEF" w:rsidP="00AE5279">
      <w:pPr>
        <w:pStyle w:val="Akapitzlist"/>
        <w:numPr>
          <w:ilvl w:val="0"/>
          <w:numId w:val="38"/>
        </w:numPr>
        <w:spacing w:after="0"/>
        <w:rPr>
          <w:rFonts w:ascii="Calibri" w:hAnsi="Calibri" w:cs="Calibri"/>
        </w:rPr>
      </w:pPr>
      <w:r w:rsidRPr="003E2ECE">
        <w:rPr>
          <w:rFonts w:ascii="Calibri" w:hAnsi="Calibri" w:cs="Calibri"/>
        </w:rPr>
        <w:t>IZ FEP 2021-</w:t>
      </w:r>
      <w:r w:rsidR="00BD62E9" w:rsidRPr="003E2ECE">
        <w:rPr>
          <w:rFonts w:ascii="Calibri" w:hAnsi="Calibri" w:cs="Calibri"/>
        </w:rPr>
        <w:t>2027 zastrzega</w:t>
      </w:r>
      <w:r w:rsidR="00945E73" w:rsidRPr="003E2ECE">
        <w:rPr>
          <w:rFonts w:ascii="Calibri" w:hAnsi="Calibri" w:cs="Calibri"/>
        </w:rPr>
        <w:t xml:space="preserve"> sobie prawo wezwania wnioskodawcy do złożenia dodatkowych dokumentów niezbędnych do </w:t>
      </w:r>
      <w:r w:rsidR="00AF0D5E" w:rsidRPr="003E2ECE">
        <w:rPr>
          <w:rFonts w:ascii="Calibri" w:hAnsi="Calibri" w:cs="Calibri"/>
        </w:rPr>
        <w:t xml:space="preserve">ostatecznej weryfikacji kwalifikowalności/ </w:t>
      </w:r>
      <w:r w:rsidR="00945E73" w:rsidRPr="003E2ECE">
        <w:rPr>
          <w:rFonts w:ascii="Calibri" w:hAnsi="Calibri" w:cs="Calibri"/>
        </w:rPr>
        <w:t>potwierdzenia spełni</w:t>
      </w:r>
      <w:r w:rsidR="00AF0D5E" w:rsidRPr="003E2ECE">
        <w:rPr>
          <w:rFonts w:ascii="Calibri" w:hAnsi="Calibri" w:cs="Calibri"/>
        </w:rPr>
        <w:t>a</w:t>
      </w:r>
      <w:r w:rsidR="00945E73" w:rsidRPr="003E2ECE">
        <w:rPr>
          <w:rFonts w:ascii="Calibri" w:hAnsi="Calibri" w:cs="Calibri"/>
        </w:rPr>
        <w:t>nia warunków udzielenia wsparcia</w:t>
      </w:r>
      <w:r w:rsidR="00AF0D5E" w:rsidRPr="003E2ECE">
        <w:rPr>
          <w:rFonts w:ascii="Calibri" w:hAnsi="Calibri" w:cs="Calibri"/>
        </w:rPr>
        <w:t>.</w:t>
      </w:r>
      <w:r w:rsidR="00945E73" w:rsidRPr="003E2ECE">
        <w:rPr>
          <w:rFonts w:ascii="Calibri" w:hAnsi="Calibri" w:cs="Calibri"/>
        </w:rPr>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052B0679">
                <wp:simplePos x="0" y="0"/>
                <wp:positionH relativeFrom="margin">
                  <wp:align>right</wp:align>
                </wp:positionH>
                <wp:positionV relativeFrom="paragraph">
                  <wp:posOffset>248920</wp:posOffset>
                </wp:positionV>
                <wp:extent cx="6448425" cy="2537460"/>
                <wp:effectExtent l="0" t="0" r="28575" b="152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37460"/>
                        </a:xfrm>
                        <a:prstGeom prst="rect">
                          <a:avLst/>
                        </a:prstGeom>
                        <a:solidFill>
                          <a:schemeClr val="bg1">
                            <a:lumMod val="85000"/>
                          </a:schemeClr>
                        </a:solidFill>
                        <a:ln w="9525">
                          <a:solidFill>
                            <a:srgbClr val="000000"/>
                          </a:solidFill>
                          <a:miter lim="800000"/>
                          <a:headEnd/>
                          <a:tailEnd/>
                        </a:ln>
                      </wps:spPr>
                      <wps:txbx>
                        <w:txbxContent>
                          <w:p w14:paraId="4A15140C" w14:textId="4F5784CA" w:rsidR="0048178E" w:rsidRPr="003E2ECE" w:rsidRDefault="0048178E" w:rsidP="00A41D7F">
                            <w:pPr>
                              <w:rPr>
                                <w:rFonts w:ascii="Calibri" w:hAnsi="Calibri" w:cs="Calibri"/>
                              </w:rPr>
                            </w:pPr>
                            <w:r w:rsidRPr="003E2ECE">
                              <w:rPr>
                                <w:rFonts w:ascii="Calibri" w:hAnsi="Calibri" w:cs="Calibri"/>
                              </w:rPr>
                              <w:t>Uwaga!</w:t>
                            </w:r>
                          </w:p>
                          <w:p w14:paraId="25AEF417" w14:textId="77777777" w:rsidR="0048178E" w:rsidRPr="003E2ECE" w:rsidRDefault="0048178E" w:rsidP="00A41D7F">
                            <w:pPr>
                              <w:rPr>
                                <w:rFonts w:ascii="Calibri" w:hAnsi="Calibri" w:cs="Calibri"/>
                              </w:rPr>
                            </w:pPr>
                            <w:r w:rsidRPr="003E2ECE">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8178E" w:rsidRPr="003E2ECE" w:rsidRDefault="0048178E" w:rsidP="00A41D7F">
                            <w:pPr>
                              <w:rPr>
                                <w:rFonts w:ascii="Calibri" w:hAnsi="Calibri" w:cs="Calibri"/>
                              </w:rPr>
                            </w:pPr>
                            <w:r w:rsidRPr="003E2ECE">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48178E" w:rsidRPr="003E2ECE" w:rsidRDefault="0048178E" w:rsidP="00A41D7F">
                            <w:pPr>
                              <w:rPr>
                                <w:rFonts w:ascii="Calibri" w:hAnsi="Calibri" w:cs="Calibri"/>
                              </w:rPr>
                            </w:pPr>
                            <w:r w:rsidRPr="003E2ECE">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" fillcolor="#d8d8d8 [2732]">
                <v:textbox>
                  <w:txbxContent>
                    <w:p w14:paraId="4A15140C" w14:textId="4F5784CA" w:rsidR="0048178E" w:rsidRPr="003E2ECE" w:rsidRDefault="0048178E" w:rsidP="00A41D7F">
                      <w:pPr>
                        <w:rPr>
                          <w:rFonts w:ascii="Calibri" w:hAnsi="Calibri" w:cs="Calibri"/>
                        </w:rPr>
                      </w:pPr>
                      <w:r w:rsidRPr="003E2ECE">
                        <w:rPr>
                          <w:rFonts w:ascii="Calibri" w:hAnsi="Calibri" w:cs="Calibri"/>
                        </w:rPr>
                        <w:t>Uwaga!</w:t>
                      </w:r>
                    </w:p>
                    <w:p w14:paraId="25AEF417" w14:textId="77777777" w:rsidR="0048178E" w:rsidRPr="003E2ECE" w:rsidRDefault="0048178E" w:rsidP="00A41D7F">
                      <w:pPr>
                        <w:rPr>
                          <w:rFonts w:ascii="Calibri" w:hAnsi="Calibri" w:cs="Calibri"/>
                        </w:rPr>
                      </w:pPr>
                      <w:r w:rsidRPr="003E2ECE">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8178E" w:rsidRPr="003E2ECE" w:rsidRDefault="0048178E" w:rsidP="00A41D7F">
                      <w:pPr>
                        <w:rPr>
                          <w:rFonts w:ascii="Calibri" w:hAnsi="Calibri" w:cs="Calibri"/>
                        </w:rPr>
                      </w:pPr>
                      <w:r w:rsidRPr="003E2ECE">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48178E" w:rsidRPr="003E2ECE" w:rsidRDefault="0048178E" w:rsidP="00A41D7F">
                      <w:pPr>
                        <w:rPr>
                          <w:rFonts w:ascii="Calibri" w:hAnsi="Calibri" w:cs="Calibri"/>
                        </w:rPr>
                      </w:pPr>
                      <w:r w:rsidRPr="003E2ECE">
                        <w:rPr>
                          <w:rFonts w:ascii="Calibri" w:hAnsi="Calibri" w:cs="Calibri"/>
                        </w:rP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204673031"/>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04673032"/>
      <w:r>
        <w:t>A</w:t>
      </w:r>
      <w:r w:rsidRPr="00565F8E">
        <w:t xml:space="preserve">. </w:t>
      </w:r>
      <w:r>
        <w:t>Informacje ogólne</w:t>
      </w:r>
      <w:bookmarkEnd w:id="33"/>
    </w:p>
    <w:p w14:paraId="32AC9E6D" w14:textId="4E8ADCC8" w:rsidR="00CD6A95" w:rsidRPr="00CD111A" w:rsidRDefault="00CD6A95" w:rsidP="00AE5279">
      <w:pPr>
        <w:pStyle w:val="Akapitzlist"/>
        <w:numPr>
          <w:ilvl w:val="2"/>
          <w:numId w:val="9"/>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rsidP="00AE5279">
      <w:pPr>
        <w:pStyle w:val="Akapitzlist"/>
        <w:numPr>
          <w:ilvl w:val="2"/>
          <w:numId w:val="9"/>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rsidP="00AE5279">
      <w:pPr>
        <w:pStyle w:val="Akapitzlist"/>
        <w:numPr>
          <w:ilvl w:val="2"/>
          <w:numId w:val="9"/>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04673033"/>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t>
            </w:r>
            <w:r w:rsidRPr="00450FE1">
              <w:rPr>
                <w:rFonts w:ascii="Calibri" w:hAnsi="Calibri" w:cs="Calibri"/>
              </w:rPr>
              <w:lastRenderedPageBreak/>
              <w:t>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lastRenderedPageBreak/>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906ED9">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0512EC">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906ED9">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906ED9">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80427B">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80427B">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80427B">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906ED9">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906ED9">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0512EC">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906ED9">
            <w:pPr>
              <w:pStyle w:val="Akapitzlist"/>
              <w:ind w:left="142" w:hanging="11"/>
              <w:jc w:val="both"/>
              <w:rPr>
                <w:rFonts w:ascii="Calibri" w:hAnsi="Calibri" w:cs="Calibri"/>
              </w:rPr>
            </w:pPr>
            <w:r w:rsidRPr="00183401">
              <w:rPr>
                <w:rFonts w:ascii="Calibri" w:hAnsi="Calibri" w:cs="Calibri"/>
              </w:rPr>
              <w:t>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E13C3E">
            <w:pPr>
              <w:jc w:val="both"/>
              <w:rPr>
                <w:rFonts w:ascii="Calibri" w:hAnsi="Calibri" w:cs="Calibri"/>
                <w:color w:val="000000"/>
              </w:rPr>
            </w:pPr>
            <w:r w:rsidRPr="00A71F67">
              <w:rPr>
                <w:rFonts w:ascii="Calibri" w:hAnsi="Calibri" w:cs="Calibri"/>
                <w:color w:val="000000"/>
              </w:rPr>
              <w:t>użytkownicy/rok</w:t>
            </w:r>
          </w:p>
          <w:p w14:paraId="1436C537" w14:textId="77777777" w:rsidR="000512EC" w:rsidRPr="00450FE1" w:rsidRDefault="000512EC" w:rsidP="00906ED9">
            <w:pPr>
              <w:pStyle w:val="Akapitzlist"/>
              <w:ind w:left="142" w:hanging="11"/>
              <w:jc w:val="both"/>
              <w:rPr>
                <w:rFonts w:ascii="Calibri" w:hAnsi="Calibri" w:cs="Calibri"/>
              </w:rPr>
            </w:pPr>
          </w:p>
        </w:tc>
      </w:tr>
    </w:tbl>
    <w:p w14:paraId="4BB36755" w14:textId="77777777" w:rsidR="00BD62E9" w:rsidRDefault="00BD62E9" w:rsidP="000A7A78">
      <w:pPr>
        <w:spacing w:after="120"/>
        <w:rPr>
          <w:highlight w:val="yellow"/>
        </w:rPr>
      </w:pPr>
      <w:bookmarkStart w:id="35" w:name="_Toc141350817"/>
    </w:p>
    <w:p w14:paraId="0175909B" w14:textId="005DCEC5" w:rsidR="0064732E" w:rsidRPr="00565F8E" w:rsidRDefault="004B4AB5" w:rsidP="00A41D7F">
      <w:pPr>
        <w:pStyle w:val="Nagwek2"/>
      </w:pPr>
      <w:bookmarkStart w:id="36" w:name="_Toc204673034"/>
      <w:bookmarkEnd w:id="35"/>
      <w:r>
        <w:lastRenderedPageBreak/>
        <w:t>C</w:t>
      </w:r>
      <w:r w:rsidR="0064732E" w:rsidRPr="00565F8E">
        <w:t xml:space="preserve">. </w:t>
      </w:r>
      <w:r w:rsidR="00B55EEA">
        <w:t>W</w:t>
      </w:r>
      <w:r w:rsidR="0064732E">
        <w:t>ydatk</w:t>
      </w:r>
      <w:r w:rsidR="00B55EEA">
        <w:t xml:space="preserve">i kwalifikowalne </w:t>
      </w:r>
      <w:r w:rsidR="0064732E">
        <w:t>w projekcie</w:t>
      </w:r>
      <w:bookmarkEnd w:id="36"/>
      <w:r w:rsidR="0064732E">
        <w:t xml:space="preserve"> </w:t>
      </w:r>
    </w:p>
    <w:p w14:paraId="3A0D3F72" w14:textId="5BCC0B67" w:rsidR="00260220" w:rsidRPr="00260220" w:rsidRDefault="00E9529A"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rsidP="00AE5279">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AE5279">
      <w:pPr>
        <w:pStyle w:val="Akapitzlist"/>
        <w:numPr>
          <w:ilvl w:val="0"/>
          <w:numId w:val="25"/>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5EAC35E6" w:rsidR="00260220" w:rsidRDefault="009538F6"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4B1A3E" w:rsidRPr="003E2ECE">
        <w:rPr>
          <w:rFonts w:ascii="Calibri" w:hAnsi="Calibri" w:cs="Calibri"/>
          <w:color w:val="000000"/>
          <w:kern w:val="0"/>
        </w:rPr>
        <w:t xml:space="preserve">a </w:t>
      </w:r>
      <w:r w:rsidR="003E2ECE" w:rsidRPr="00AC427E">
        <w:rPr>
          <w:rFonts w:ascii="Calibri" w:hAnsi="Calibri" w:cs="Calibri"/>
          <w:kern w:val="0"/>
        </w:rPr>
        <w:t xml:space="preserve">Stowarzyszeniem Turystyczne Kaszuby </w:t>
      </w:r>
      <w:r w:rsidR="004B1A3E" w:rsidRPr="00260220">
        <w:rPr>
          <w:rFonts w:ascii="Calibri" w:hAnsi="Calibri" w:cs="Calibri"/>
          <w:color w:val="000000"/>
          <w:kern w:val="0"/>
        </w:rPr>
        <w:t>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07A85018" w14:textId="77777777" w:rsidR="00260220" w:rsidRPr="00FC4C8D" w:rsidRDefault="00EF42A2"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7"/>
    </w:p>
    <w:p w14:paraId="348EF1AA" w14:textId="77777777" w:rsidR="00260220" w:rsidRPr="00FC4C8D" w:rsidRDefault="000E5874"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rsidP="00AE5279">
      <w:pPr>
        <w:pStyle w:val="Akapitzlist"/>
        <w:numPr>
          <w:ilvl w:val="0"/>
          <w:numId w:val="62"/>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8" w:name="_Toc20467303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8"/>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48178E" w:rsidRPr="00465611" w:rsidRDefault="0048178E" w:rsidP="00A41D7F">
                            <w:pPr>
                              <w:rPr>
                                <w:rFonts w:ascii="Calibri" w:hAnsi="Calibri" w:cs="Calibri"/>
                              </w:rPr>
                            </w:pPr>
                            <w:r w:rsidRPr="00465611">
                              <w:rPr>
                                <w:rFonts w:ascii="Calibri" w:hAnsi="Calibri" w:cs="Calibri"/>
                              </w:rPr>
                              <w:t xml:space="preserve">Uwaga! </w:t>
                            </w:r>
                          </w:p>
                          <w:p w14:paraId="7586EDBF" w14:textId="77777777" w:rsidR="0048178E" w:rsidRPr="00465611" w:rsidRDefault="0048178E" w:rsidP="00A41D7F">
                            <w:pPr>
                              <w:rPr>
                                <w:rFonts w:ascii="Calibri" w:hAnsi="Calibri" w:cs="Calibri"/>
                              </w:rPr>
                            </w:pPr>
                            <w:r w:rsidRPr="00465611">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8178E" w:rsidRPr="00465611" w:rsidRDefault="0048178E" w:rsidP="00A41D7F">
                            <w:pPr>
                              <w:rPr>
                                <w:rFonts w:ascii="Calibri" w:hAnsi="Calibri" w:cs="Calibri"/>
                              </w:rPr>
                            </w:pPr>
                            <w:r w:rsidRPr="00465611">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8178E" w:rsidRPr="00465611" w:rsidRDefault="0048178E" w:rsidP="00A41D7F">
                            <w:pPr>
                              <w:rPr>
                                <w:rFonts w:ascii="Calibri" w:hAnsi="Calibri" w:cs="Calibri"/>
                              </w:rPr>
                            </w:pPr>
                            <w:r w:rsidRPr="00465611">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63F6A24D" w:rsidR="0048178E" w:rsidRPr="00465611" w:rsidRDefault="0048178E" w:rsidP="00A41D7F">
                            <w:pPr>
                              <w:rPr>
                                <w:rFonts w:ascii="Calibri" w:hAnsi="Calibri" w:cs="Calibri"/>
                              </w:rPr>
                            </w:pPr>
                            <w:r w:rsidRPr="00465611">
                              <w:rPr>
                                <w:rFonts w:ascii="Calibri" w:hAnsi="Calibri" w:cs="Calibri"/>
                              </w:rP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48178E" w:rsidRPr="00465611" w:rsidRDefault="0048178E" w:rsidP="00A41D7F">
                      <w:pPr>
                        <w:rPr>
                          <w:rFonts w:ascii="Calibri" w:hAnsi="Calibri" w:cs="Calibri"/>
                        </w:rPr>
                      </w:pPr>
                      <w:r w:rsidRPr="00465611">
                        <w:rPr>
                          <w:rFonts w:ascii="Calibri" w:hAnsi="Calibri" w:cs="Calibri"/>
                        </w:rPr>
                        <w:t xml:space="preserve">Uwaga! </w:t>
                      </w:r>
                    </w:p>
                    <w:p w14:paraId="7586EDBF" w14:textId="77777777" w:rsidR="0048178E" w:rsidRPr="00465611" w:rsidRDefault="0048178E" w:rsidP="00A41D7F">
                      <w:pPr>
                        <w:rPr>
                          <w:rFonts w:ascii="Calibri" w:hAnsi="Calibri" w:cs="Calibri"/>
                        </w:rPr>
                      </w:pPr>
                      <w:r w:rsidRPr="00465611">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8178E" w:rsidRPr="00465611" w:rsidRDefault="0048178E" w:rsidP="00A41D7F">
                      <w:pPr>
                        <w:rPr>
                          <w:rFonts w:ascii="Calibri" w:hAnsi="Calibri" w:cs="Calibri"/>
                        </w:rPr>
                      </w:pPr>
                      <w:r w:rsidRPr="00465611">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8178E" w:rsidRPr="00465611" w:rsidRDefault="0048178E" w:rsidP="00A41D7F">
                      <w:pPr>
                        <w:rPr>
                          <w:rFonts w:ascii="Calibri" w:hAnsi="Calibri" w:cs="Calibri"/>
                        </w:rPr>
                      </w:pPr>
                      <w:r w:rsidRPr="00465611">
                        <w:rPr>
                          <w:rFonts w:ascii="Calibri" w:hAnsi="Calibri" w:cs="Calibri"/>
                        </w:rPr>
                        <w:t xml:space="preserve">Całkowite lub częściowe niezrealizowanie zadania i tym samym nieosiągnięcie wartości miernika spowoduje, że kwota ryczałtowa zostanie uznana za niekwalifikowalną. </w:t>
                      </w:r>
                    </w:p>
                    <w:p w14:paraId="071F0FD3" w14:textId="63F6A24D" w:rsidR="0048178E" w:rsidRPr="00465611" w:rsidRDefault="0048178E" w:rsidP="00A41D7F">
                      <w:pPr>
                        <w:rPr>
                          <w:rFonts w:ascii="Calibri" w:hAnsi="Calibri" w:cs="Calibri"/>
                        </w:rPr>
                      </w:pPr>
                      <w:r w:rsidRPr="00465611">
                        <w:rPr>
                          <w:rFonts w:ascii="Calibri" w:hAnsi="Calibri" w:cs="Calibri"/>
                        </w:rPr>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9" w:name="_Toc20467303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9"/>
    </w:p>
    <w:p w14:paraId="3F8B2821" w14:textId="04C2062A" w:rsidR="00C302DA" w:rsidRPr="00465611" w:rsidRDefault="00C302DA" w:rsidP="00AA1132">
      <w:pPr>
        <w:rPr>
          <w:rFonts w:ascii="Calibri" w:hAnsi="Calibri" w:cs="Calibri"/>
        </w:rPr>
      </w:pPr>
      <w:r w:rsidRPr="00465611">
        <w:rPr>
          <w:rFonts w:ascii="Calibri" w:hAnsi="Calibri" w:cs="Calibri"/>
        </w:rPr>
        <w:t xml:space="preserve">W każdym przypadku należy zbadać i określić czy, a jeśli tak – w jakim zakresie – planowany do objęcia dofinansowaniem </w:t>
      </w:r>
      <w:r w:rsidRPr="00465611">
        <w:rPr>
          <w:rFonts w:ascii="Calibri" w:hAnsi="Calibri" w:cs="Calibri"/>
          <w:b/>
        </w:rPr>
        <w:t>zakres projektu</w:t>
      </w:r>
      <w:r w:rsidRPr="00465611">
        <w:rPr>
          <w:rFonts w:ascii="Calibri" w:hAnsi="Calibri" w:cs="Calibri"/>
        </w:rPr>
        <w:t xml:space="preserve"> stanowi pomoc publiczną w rozumieniu art.</w:t>
      </w:r>
      <w:r w:rsidR="00A71F67" w:rsidRPr="00465611">
        <w:rPr>
          <w:rFonts w:ascii="Calibri" w:hAnsi="Calibri" w:cs="Calibri"/>
        </w:rPr>
        <w:t xml:space="preserve"> </w:t>
      </w:r>
      <w:r w:rsidRPr="00465611">
        <w:rPr>
          <w:rFonts w:ascii="Calibri" w:hAnsi="Calibri" w:cs="Calibri"/>
        </w:rPr>
        <w:t>107 ust.</w:t>
      </w:r>
      <w:r w:rsidR="00A71F67" w:rsidRPr="00465611">
        <w:rPr>
          <w:rFonts w:ascii="Calibri" w:hAnsi="Calibri" w:cs="Calibri"/>
        </w:rPr>
        <w:t xml:space="preserve"> </w:t>
      </w:r>
      <w:r w:rsidRPr="00465611">
        <w:rPr>
          <w:rFonts w:ascii="Calibri" w:hAnsi="Calibri" w:cs="Calibri"/>
        </w:rPr>
        <w:t xml:space="preserve">1 Traktatu o funkcjonowaniu Unii Europejskiej (TFUE). </w:t>
      </w:r>
    </w:p>
    <w:p w14:paraId="588F42AB" w14:textId="77777777" w:rsidR="00C302DA" w:rsidRPr="00465611" w:rsidRDefault="00C302DA" w:rsidP="00AA1132">
      <w:pPr>
        <w:spacing w:after="120"/>
        <w:rPr>
          <w:rFonts w:ascii="Calibri" w:hAnsi="Calibri" w:cs="Calibri"/>
          <w:i/>
          <w:shd w:val="clear" w:color="auto" w:fill="FFFFFF"/>
        </w:rPr>
      </w:pPr>
      <w:r w:rsidRPr="00465611">
        <w:rPr>
          <w:rFonts w:ascii="Calibri" w:hAnsi="Calibri" w:cs="Calibri"/>
        </w:rPr>
        <w:t>Zgodnie z przywołanym zapisem TFUE „</w:t>
      </w:r>
      <w:r w:rsidRPr="00465611">
        <w:rPr>
          <w:rFonts w:ascii="Calibri" w:hAnsi="Calibri" w:cs="Calibri"/>
          <w:i/>
          <w:spacing w:val="-1"/>
        </w:rPr>
        <w:t>Z</w:t>
      </w:r>
      <w:r w:rsidRPr="00465611">
        <w:rPr>
          <w:rFonts w:ascii="Calibri" w:hAnsi="Calibri" w:cs="Calibri"/>
          <w:i/>
          <w:spacing w:val="7"/>
        </w:rPr>
        <w:t xml:space="preserve"> </w:t>
      </w:r>
      <w:r w:rsidRPr="00465611">
        <w:rPr>
          <w:rFonts w:ascii="Calibri" w:hAnsi="Calibri" w:cs="Calibri"/>
          <w:i/>
          <w:spacing w:val="-1"/>
        </w:rPr>
        <w:t>zastrzeżeniem</w:t>
      </w:r>
      <w:r w:rsidRPr="00465611">
        <w:rPr>
          <w:rFonts w:ascii="Calibri" w:hAnsi="Calibri" w:cs="Calibri"/>
          <w:i/>
          <w:spacing w:val="59"/>
        </w:rPr>
        <w:t xml:space="preserve"> </w:t>
      </w:r>
      <w:r w:rsidRPr="00465611">
        <w:rPr>
          <w:rFonts w:ascii="Calibri" w:hAnsi="Calibri" w:cs="Calibri"/>
          <w:i/>
          <w:spacing w:val="-1"/>
        </w:rPr>
        <w:t>innych</w:t>
      </w:r>
      <w:r w:rsidRPr="00465611">
        <w:rPr>
          <w:rFonts w:ascii="Calibri" w:hAnsi="Calibri" w:cs="Calibri"/>
          <w:i/>
          <w:spacing w:val="-2"/>
        </w:rPr>
        <w:t xml:space="preserve"> </w:t>
      </w:r>
      <w:r w:rsidRPr="00465611">
        <w:rPr>
          <w:rFonts w:ascii="Calibri" w:hAnsi="Calibri" w:cs="Calibri"/>
          <w:i/>
          <w:spacing w:val="-1"/>
        </w:rPr>
        <w:t>postanowień</w:t>
      </w:r>
      <w:r w:rsidRPr="00465611">
        <w:rPr>
          <w:rFonts w:ascii="Calibri" w:hAnsi="Calibri" w:cs="Calibri"/>
          <w:i/>
          <w:spacing w:val="-2"/>
        </w:rPr>
        <w:t xml:space="preserve"> </w:t>
      </w:r>
      <w:r w:rsidRPr="00465611">
        <w:rPr>
          <w:rFonts w:ascii="Calibri" w:hAnsi="Calibri" w:cs="Calibri"/>
          <w:i/>
          <w:spacing w:val="-1"/>
        </w:rPr>
        <w:t>przewidzianych</w:t>
      </w:r>
      <w:r w:rsidRPr="00465611">
        <w:rPr>
          <w:rFonts w:ascii="Calibri" w:hAnsi="Calibri" w:cs="Calibri"/>
          <w:i/>
          <w:spacing w:val="-2"/>
        </w:rPr>
        <w:t xml:space="preserve"> </w:t>
      </w:r>
      <w:r w:rsidRPr="00465611">
        <w:rPr>
          <w:rFonts w:ascii="Calibri" w:hAnsi="Calibri" w:cs="Calibri"/>
          <w:i/>
        </w:rPr>
        <w:t>w</w:t>
      </w:r>
      <w:r w:rsidRPr="00465611">
        <w:rPr>
          <w:rFonts w:ascii="Calibri" w:hAnsi="Calibri" w:cs="Calibri"/>
          <w:i/>
          <w:spacing w:val="-2"/>
        </w:rPr>
        <w:t xml:space="preserve"> </w:t>
      </w:r>
      <w:r w:rsidRPr="00465611">
        <w:rPr>
          <w:rFonts w:ascii="Calibri" w:hAnsi="Calibri" w:cs="Calibri"/>
          <w:i/>
          <w:spacing w:val="-1"/>
        </w:rPr>
        <w:t>Traktatach,</w:t>
      </w:r>
      <w:r w:rsidRPr="00465611">
        <w:rPr>
          <w:rFonts w:ascii="Calibri" w:hAnsi="Calibri" w:cs="Calibri"/>
          <w:i/>
          <w:spacing w:val="-2"/>
        </w:rPr>
        <w:t xml:space="preserve"> </w:t>
      </w:r>
      <w:r w:rsidRPr="00465611">
        <w:rPr>
          <w:rFonts w:ascii="Calibri" w:hAnsi="Calibri" w:cs="Calibri"/>
          <w:i/>
          <w:spacing w:val="-1"/>
        </w:rPr>
        <w:t>wszelka</w:t>
      </w:r>
      <w:r w:rsidRPr="00465611">
        <w:rPr>
          <w:rFonts w:ascii="Calibri" w:hAnsi="Calibri" w:cs="Calibri"/>
          <w:i/>
          <w:spacing w:val="-2"/>
        </w:rPr>
        <w:t xml:space="preserve"> </w:t>
      </w:r>
      <w:r w:rsidRPr="00465611">
        <w:rPr>
          <w:rFonts w:ascii="Calibri" w:hAnsi="Calibri" w:cs="Calibri"/>
          <w:i/>
          <w:spacing w:val="-1"/>
        </w:rPr>
        <w:t>pomoc przyznawana</w:t>
      </w:r>
      <w:r w:rsidRPr="00465611">
        <w:rPr>
          <w:rFonts w:ascii="Calibri" w:hAnsi="Calibri" w:cs="Calibri"/>
          <w:i/>
          <w:spacing w:val="-4"/>
        </w:rPr>
        <w:t xml:space="preserve"> </w:t>
      </w:r>
      <w:r w:rsidRPr="00465611">
        <w:rPr>
          <w:rFonts w:ascii="Calibri" w:hAnsi="Calibri" w:cs="Calibri"/>
          <w:i/>
          <w:spacing w:val="-1"/>
        </w:rPr>
        <w:t>przez</w:t>
      </w:r>
      <w:r w:rsidRPr="00465611">
        <w:rPr>
          <w:rFonts w:ascii="Calibri" w:hAnsi="Calibri" w:cs="Calibri"/>
          <w:i/>
          <w:spacing w:val="-2"/>
        </w:rPr>
        <w:t xml:space="preserve"> </w:t>
      </w:r>
      <w:r w:rsidRPr="00465611">
        <w:rPr>
          <w:rFonts w:ascii="Calibri" w:hAnsi="Calibri" w:cs="Calibri"/>
          <w:i/>
          <w:spacing w:val="-1"/>
        </w:rPr>
        <w:t>Państwo</w:t>
      </w:r>
      <w:r w:rsidRPr="00465611">
        <w:rPr>
          <w:rFonts w:ascii="Calibri" w:hAnsi="Calibri" w:cs="Calibri"/>
          <w:i/>
          <w:spacing w:val="89"/>
        </w:rPr>
        <w:t xml:space="preserve"> </w:t>
      </w:r>
      <w:r w:rsidRPr="00465611">
        <w:rPr>
          <w:rFonts w:ascii="Calibri" w:hAnsi="Calibri" w:cs="Calibri"/>
          <w:i/>
          <w:spacing w:val="-1"/>
        </w:rPr>
        <w:t>Członkowskie</w:t>
      </w:r>
      <w:r w:rsidRPr="00465611">
        <w:rPr>
          <w:rFonts w:ascii="Calibri" w:hAnsi="Calibri" w:cs="Calibri"/>
          <w:i/>
          <w:spacing w:val="12"/>
        </w:rPr>
        <w:t xml:space="preserve"> </w:t>
      </w:r>
      <w:r w:rsidRPr="00465611">
        <w:rPr>
          <w:rFonts w:ascii="Calibri" w:hAnsi="Calibri" w:cs="Calibri"/>
          <w:i/>
          <w:spacing w:val="-1"/>
        </w:rPr>
        <w:t>lub</w:t>
      </w:r>
      <w:r w:rsidRPr="00465611">
        <w:rPr>
          <w:rFonts w:ascii="Calibri" w:hAnsi="Calibri" w:cs="Calibri"/>
          <w:i/>
          <w:spacing w:val="12"/>
        </w:rPr>
        <w:t xml:space="preserve"> </w:t>
      </w:r>
      <w:r w:rsidRPr="00465611">
        <w:rPr>
          <w:rFonts w:ascii="Calibri" w:hAnsi="Calibri" w:cs="Calibri"/>
          <w:i/>
          <w:spacing w:val="-1"/>
        </w:rPr>
        <w:t>przy</w:t>
      </w:r>
      <w:r w:rsidRPr="00465611">
        <w:rPr>
          <w:rFonts w:ascii="Calibri" w:hAnsi="Calibri" w:cs="Calibri"/>
          <w:i/>
          <w:spacing w:val="12"/>
        </w:rPr>
        <w:t xml:space="preserve"> </w:t>
      </w:r>
      <w:r w:rsidRPr="00465611">
        <w:rPr>
          <w:rFonts w:ascii="Calibri" w:hAnsi="Calibri" w:cs="Calibri"/>
          <w:i/>
          <w:spacing w:val="-1"/>
        </w:rPr>
        <w:t>użyciu</w:t>
      </w:r>
      <w:r w:rsidRPr="00465611">
        <w:rPr>
          <w:rFonts w:ascii="Calibri" w:hAnsi="Calibri" w:cs="Calibri"/>
          <w:i/>
          <w:spacing w:val="12"/>
        </w:rPr>
        <w:t xml:space="preserve"> </w:t>
      </w:r>
      <w:r w:rsidRPr="00465611">
        <w:rPr>
          <w:rFonts w:ascii="Calibri" w:hAnsi="Calibri" w:cs="Calibri"/>
          <w:i/>
          <w:spacing w:val="-1"/>
        </w:rPr>
        <w:t>zasobów</w:t>
      </w:r>
      <w:r w:rsidRPr="00465611">
        <w:rPr>
          <w:rFonts w:ascii="Calibri" w:hAnsi="Calibri" w:cs="Calibri"/>
          <w:i/>
          <w:spacing w:val="12"/>
        </w:rPr>
        <w:t xml:space="preserve"> </w:t>
      </w:r>
      <w:r w:rsidRPr="00465611">
        <w:rPr>
          <w:rFonts w:ascii="Calibri" w:hAnsi="Calibri" w:cs="Calibri"/>
          <w:i/>
          <w:spacing w:val="-1"/>
        </w:rPr>
        <w:t>państwowych</w:t>
      </w:r>
      <w:r w:rsidRPr="00465611">
        <w:rPr>
          <w:rFonts w:ascii="Calibri" w:hAnsi="Calibri" w:cs="Calibri"/>
          <w:i/>
          <w:spacing w:val="12"/>
        </w:rPr>
        <w:t xml:space="preserve"> </w:t>
      </w:r>
      <w:r w:rsidRPr="00465611">
        <w:rPr>
          <w:rFonts w:ascii="Calibri" w:hAnsi="Calibri" w:cs="Calibri"/>
          <w:i/>
        </w:rPr>
        <w:t>w</w:t>
      </w:r>
      <w:r w:rsidRPr="00465611">
        <w:rPr>
          <w:rFonts w:ascii="Calibri" w:hAnsi="Calibri" w:cs="Calibri"/>
          <w:i/>
          <w:spacing w:val="12"/>
        </w:rPr>
        <w:t xml:space="preserve"> </w:t>
      </w:r>
      <w:r w:rsidRPr="00465611">
        <w:rPr>
          <w:rFonts w:ascii="Calibri" w:hAnsi="Calibri" w:cs="Calibri"/>
          <w:i/>
          <w:spacing w:val="-1"/>
        </w:rPr>
        <w:t>jakiejkolwiek</w:t>
      </w:r>
      <w:r w:rsidRPr="00465611">
        <w:rPr>
          <w:rFonts w:ascii="Calibri" w:hAnsi="Calibri" w:cs="Calibri"/>
          <w:i/>
          <w:spacing w:val="12"/>
        </w:rPr>
        <w:t xml:space="preserve"> </w:t>
      </w:r>
      <w:r w:rsidRPr="00465611">
        <w:rPr>
          <w:rFonts w:ascii="Calibri" w:hAnsi="Calibri" w:cs="Calibri"/>
          <w:i/>
          <w:spacing w:val="-1"/>
        </w:rPr>
        <w:t>formie,</w:t>
      </w:r>
      <w:r w:rsidRPr="00465611">
        <w:rPr>
          <w:rFonts w:ascii="Calibri" w:hAnsi="Calibri" w:cs="Calibri"/>
          <w:i/>
          <w:spacing w:val="12"/>
        </w:rPr>
        <w:t xml:space="preserve"> </w:t>
      </w:r>
      <w:r w:rsidRPr="00465611">
        <w:rPr>
          <w:rFonts w:ascii="Calibri" w:hAnsi="Calibri" w:cs="Calibri"/>
          <w:i/>
        </w:rPr>
        <w:t>która</w:t>
      </w:r>
      <w:r w:rsidRPr="00465611">
        <w:rPr>
          <w:rFonts w:ascii="Calibri" w:hAnsi="Calibri" w:cs="Calibri"/>
          <w:i/>
          <w:spacing w:val="12"/>
        </w:rPr>
        <w:t xml:space="preserve"> </w:t>
      </w:r>
      <w:r w:rsidRPr="00465611">
        <w:rPr>
          <w:rFonts w:ascii="Calibri" w:hAnsi="Calibri" w:cs="Calibri"/>
          <w:i/>
          <w:spacing w:val="-1"/>
        </w:rPr>
        <w:t>zakłóca</w:t>
      </w:r>
      <w:r w:rsidRPr="00465611">
        <w:rPr>
          <w:rFonts w:ascii="Calibri" w:hAnsi="Calibri" w:cs="Calibri"/>
          <w:i/>
          <w:spacing w:val="12"/>
        </w:rPr>
        <w:t xml:space="preserve"> </w:t>
      </w:r>
      <w:r w:rsidRPr="00465611">
        <w:rPr>
          <w:rFonts w:ascii="Calibri" w:hAnsi="Calibri" w:cs="Calibri"/>
          <w:i/>
          <w:spacing w:val="-1"/>
        </w:rPr>
        <w:t>lub</w:t>
      </w:r>
      <w:r w:rsidRPr="00465611">
        <w:rPr>
          <w:rFonts w:ascii="Calibri" w:hAnsi="Calibri" w:cs="Calibri"/>
          <w:i/>
          <w:spacing w:val="77"/>
        </w:rPr>
        <w:t xml:space="preserve"> </w:t>
      </w:r>
      <w:r w:rsidRPr="00465611">
        <w:rPr>
          <w:rFonts w:ascii="Calibri" w:hAnsi="Calibri" w:cs="Calibri"/>
          <w:i/>
          <w:spacing w:val="-1"/>
        </w:rPr>
        <w:t>grozi</w:t>
      </w:r>
      <w:r w:rsidRPr="00465611">
        <w:rPr>
          <w:rFonts w:ascii="Calibri" w:hAnsi="Calibri" w:cs="Calibri"/>
          <w:i/>
          <w:spacing w:val="26"/>
        </w:rPr>
        <w:t xml:space="preserve"> </w:t>
      </w:r>
      <w:r w:rsidRPr="00465611">
        <w:rPr>
          <w:rFonts w:ascii="Calibri" w:hAnsi="Calibri" w:cs="Calibri"/>
          <w:i/>
          <w:spacing w:val="-1"/>
        </w:rPr>
        <w:t>zakłóceniem</w:t>
      </w:r>
      <w:r w:rsidRPr="00465611">
        <w:rPr>
          <w:rFonts w:ascii="Calibri" w:hAnsi="Calibri" w:cs="Calibri"/>
          <w:i/>
          <w:spacing w:val="27"/>
        </w:rPr>
        <w:t xml:space="preserve"> </w:t>
      </w:r>
      <w:r w:rsidRPr="00465611">
        <w:rPr>
          <w:rFonts w:ascii="Calibri" w:hAnsi="Calibri" w:cs="Calibri"/>
          <w:i/>
          <w:spacing w:val="-1"/>
        </w:rPr>
        <w:t>konkurencji</w:t>
      </w:r>
      <w:r w:rsidRPr="00465611">
        <w:rPr>
          <w:rFonts w:ascii="Calibri" w:hAnsi="Calibri" w:cs="Calibri"/>
          <w:i/>
          <w:spacing w:val="27"/>
        </w:rPr>
        <w:t xml:space="preserve"> </w:t>
      </w:r>
      <w:r w:rsidRPr="00465611">
        <w:rPr>
          <w:rFonts w:ascii="Calibri" w:hAnsi="Calibri" w:cs="Calibri"/>
          <w:i/>
          <w:spacing w:val="-1"/>
        </w:rPr>
        <w:t>poprzez</w:t>
      </w:r>
      <w:r w:rsidRPr="00465611">
        <w:rPr>
          <w:rFonts w:ascii="Calibri" w:hAnsi="Calibri" w:cs="Calibri"/>
          <w:i/>
          <w:spacing w:val="27"/>
        </w:rPr>
        <w:t xml:space="preserve"> </w:t>
      </w:r>
      <w:r w:rsidRPr="00465611">
        <w:rPr>
          <w:rFonts w:ascii="Calibri" w:hAnsi="Calibri" w:cs="Calibri"/>
          <w:i/>
          <w:spacing w:val="-1"/>
        </w:rPr>
        <w:t>sprzyjanie</w:t>
      </w:r>
      <w:r w:rsidRPr="00465611">
        <w:rPr>
          <w:rFonts w:ascii="Calibri" w:hAnsi="Calibri" w:cs="Calibri"/>
          <w:i/>
          <w:spacing w:val="27"/>
        </w:rPr>
        <w:t xml:space="preserve"> </w:t>
      </w:r>
      <w:r w:rsidRPr="00465611">
        <w:rPr>
          <w:rFonts w:ascii="Calibri" w:hAnsi="Calibri" w:cs="Calibri"/>
          <w:i/>
          <w:spacing w:val="-1"/>
        </w:rPr>
        <w:t>niektórym</w:t>
      </w:r>
      <w:r w:rsidRPr="00465611">
        <w:rPr>
          <w:rFonts w:ascii="Calibri" w:hAnsi="Calibri" w:cs="Calibri"/>
          <w:i/>
          <w:spacing w:val="27"/>
        </w:rPr>
        <w:t xml:space="preserve"> </w:t>
      </w:r>
      <w:r w:rsidRPr="00465611">
        <w:rPr>
          <w:rFonts w:ascii="Calibri" w:hAnsi="Calibri" w:cs="Calibri"/>
          <w:i/>
          <w:spacing w:val="-1"/>
        </w:rPr>
        <w:t>przedsiębiorstwom</w:t>
      </w:r>
      <w:r w:rsidRPr="00465611">
        <w:rPr>
          <w:rFonts w:ascii="Calibri" w:hAnsi="Calibri" w:cs="Calibri"/>
          <w:i/>
          <w:spacing w:val="27"/>
        </w:rPr>
        <w:t xml:space="preserve"> </w:t>
      </w:r>
      <w:r w:rsidRPr="00465611">
        <w:rPr>
          <w:rFonts w:ascii="Calibri" w:hAnsi="Calibri" w:cs="Calibri"/>
          <w:i/>
          <w:spacing w:val="-1"/>
        </w:rPr>
        <w:t>lub</w:t>
      </w:r>
      <w:r w:rsidRPr="00465611">
        <w:rPr>
          <w:rFonts w:ascii="Calibri" w:hAnsi="Calibri" w:cs="Calibri"/>
          <w:i/>
          <w:spacing w:val="27"/>
        </w:rPr>
        <w:t xml:space="preserve"> </w:t>
      </w:r>
      <w:r w:rsidRPr="00465611">
        <w:rPr>
          <w:rFonts w:ascii="Calibri" w:hAnsi="Calibri" w:cs="Calibri"/>
          <w:i/>
          <w:spacing w:val="-1"/>
        </w:rPr>
        <w:t>produkcji</w:t>
      </w:r>
      <w:r w:rsidRPr="00465611">
        <w:rPr>
          <w:rFonts w:ascii="Calibri" w:hAnsi="Calibri" w:cs="Calibri"/>
          <w:i/>
        </w:rPr>
        <w:t xml:space="preserve"> </w:t>
      </w:r>
      <w:r w:rsidRPr="00465611">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149D2687" w:rsidR="00C302DA" w:rsidRPr="00465611" w:rsidRDefault="00C302DA" w:rsidP="00AA1132">
      <w:pPr>
        <w:spacing w:after="120" w:line="276" w:lineRule="auto"/>
        <w:rPr>
          <w:rFonts w:ascii="Calibri" w:hAnsi="Calibri" w:cs="Calibri"/>
        </w:rPr>
      </w:pPr>
      <w:r w:rsidRPr="00465611">
        <w:rPr>
          <w:rFonts w:ascii="Calibri" w:hAnsi="Calibri" w:cs="Calibri"/>
        </w:rPr>
        <w:t xml:space="preserve">Zgodnie z TFUE, wsparcie dla podmiotu prowadzącego działalność gospodarczą stanowi pomoc publiczną, jeżeli jednocześnie spełnione są następujące przesłanki: </w:t>
      </w:r>
    </w:p>
    <w:p w14:paraId="3970295E" w14:textId="77777777" w:rsidR="00C302DA" w:rsidRPr="00465611" w:rsidRDefault="00C302DA" w:rsidP="00AE5279">
      <w:pPr>
        <w:pStyle w:val="Akapitzlist"/>
        <w:numPr>
          <w:ilvl w:val="0"/>
          <w:numId w:val="40"/>
        </w:numPr>
        <w:spacing w:after="120" w:line="276" w:lineRule="auto"/>
        <w:rPr>
          <w:rFonts w:ascii="Calibri" w:hAnsi="Calibri" w:cs="Calibri"/>
        </w:rPr>
      </w:pPr>
      <w:r w:rsidRPr="00465611">
        <w:rPr>
          <w:rFonts w:ascii="Calibri" w:hAnsi="Calibri" w:cs="Calibri"/>
        </w:rPr>
        <w:t xml:space="preserve">udzielane jest ono z budżetu państwa lub z innych środków publicznych, </w:t>
      </w:r>
    </w:p>
    <w:p w14:paraId="1EEFC04F" w14:textId="77777777" w:rsidR="00C302DA" w:rsidRPr="00465611" w:rsidRDefault="00C302DA" w:rsidP="00AE5279">
      <w:pPr>
        <w:pStyle w:val="Akapitzlist"/>
        <w:numPr>
          <w:ilvl w:val="0"/>
          <w:numId w:val="40"/>
        </w:numPr>
        <w:spacing w:after="120" w:line="276" w:lineRule="auto"/>
        <w:rPr>
          <w:rFonts w:ascii="Calibri" w:hAnsi="Calibri" w:cs="Calibri"/>
        </w:rPr>
      </w:pPr>
      <w:r w:rsidRPr="00465611">
        <w:rPr>
          <w:rFonts w:ascii="Calibri" w:hAnsi="Calibri" w:cs="Calibri"/>
        </w:rPr>
        <w:t xml:space="preserve">przedsiębiorstwo uzyskuje przysporzenie na warunkach korzystniejszych od oferowanych na rynku, </w:t>
      </w:r>
    </w:p>
    <w:p w14:paraId="6EB16346" w14:textId="77777777" w:rsidR="00C302DA" w:rsidRPr="00465611" w:rsidRDefault="00C302DA" w:rsidP="00AE5279">
      <w:pPr>
        <w:pStyle w:val="Akapitzlist"/>
        <w:numPr>
          <w:ilvl w:val="0"/>
          <w:numId w:val="40"/>
        </w:numPr>
        <w:spacing w:after="120" w:line="276" w:lineRule="auto"/>
        <w:rPr>
          <w:rFonts w:ascii="Calibri" w:hAnsi="Calibri" w:cs="Calibri"/>
        </w:rPr>
      </w:pPr>
      <w:r w:rsidRPr="00465611">
        <w:rPr>
          <w:rFonts w:ascii="Calibri" w:hAnsi="Calibri" w:cs="Calibri"/>
        </w:rPr>
        <w:t xml:space="preserve">ma charakter selektywny (uprzywilejowuje określone przedsiębiorstwo lub przedsiębiorstwa albo produkcję określonych towarów), </w:t>
      </w:r>
    </w:p>
    <w:p w14:paraId="263A66B2" w14:textId="77777777" w:rsidR="00C302DA" w:rsidRPr="00465611" w:rsidRDefault="00C302DA" w:rsidP="00AE5279">
      <w:pPr>
        <w:pStyle w:val="Akapitzlist"/>
        <w:numPr>
          <w:ilvl w:val="0"/>
          <w:numId w:val="40"/>
        </w:numPr>
        <w:spacing w:after="120" w:line="276" w:lineRule="auto"/>
        <w:rPr>
          <w:rFonts w:ascii="Calibri" w:hAnsi="Calibri" w:cs="Calibri"/>
        </w:rPr>
      </w:pPr>
      <w:r w:rsidRPr="00465611">
        <w:rPr>
          <w:rFonts w:ascii="Calibri" w:hAnsi="Calibri" w:cs="Calibri"/>
        </w:rPr>
        <w:t xml:space="preserve">grozi zakłóceniem lub zakłóca konkurencję oraz wpływa na wymianę handlową między państwami członkowskimi UE. </w:t>
      </w:r>
    </w:p>
    <w:p w14:paraId="0608BEF7" w14:textId="53DCC5DC" w:rsidR="0049691A" w:rsidRPr="00465611" w:rsidRDefault="0049691A" w:rsidP="00AA1132">
      <w:pPr>
        <w:spacing w:after="120"/>
        <w:rPr>
          <w:rFonts w:ascii="Calibri" w:hAnsi="Calibri" w:cs="Calibri"/>
        </w:rPr>
      </w:pPr>
      <w:r w:rsidRPr="00465611">
        <w:rPr>
          <w:rFonts w:ascii="Calibri" w:hAnsi="Calibri" w:cs="Calibri"/>
        </w:rPr>
        <w:t xml:space="preserve">W przypadku, gdy </w:t>
      </w:r>
      <w:r w:rsidRPr="00465611">
        <w:rPr>
          <w:rFonts w:ascii="Calibri" w:hAnsi="Calibri" w:cs="Calibri"/>
          <w:b/>
        </w:rPr>
        <w:t>wszystkie powyższe przesłanki są spełnione łącznie</w:t>
      </w:r>
      <w:r w:rsidRPr="00465611">
        <w:rPr>
          <w:rFonts w:ascii="Calibri" w:hAnsi="Calibri" w:cs="Calibri"/>
        </w:rPr>
        <w:t xml:space="preserve"> </w:t>
      </w:r>
      <w:r w:rsidRPr="00465611">
        <w:rPr>
          <w:rFonts w:ascii="Calibri" w:hAnsi="Calibri" w:cs="Calibri"/>
          <w:b/>
        </w:rPr>
        <w:t>wsparcie stanowi pomoc publiczną.</w:t>
      </w:r>
      <w:r w:rsidRPr="00465611">
        <w:rPr>
          <w:rFonts w:ascii="Calibri" w:hAnsi="Calibri" w:cs="Calibri"/>
        </w:rPr>
        <w:t xml:space="preserve"> Powyższe oznacza, że niewystępowanie przynajmniej jednej z przesłanek sprawia, że wsparcie nie jest pomocą publiczną.</w:t>
      </w:r>
    </w:p>
    <w:p w14:paraId="039121C2" w14:textId="5E3DDB09" w:rsidR="00C302DA" w:rsidRPr="00465611" w:rsidRDefault="00C302DA" w:rsidP="00AA1132">
      <w:pPr>
        <w:spacing w:after="200" w:line="276" w:lineRule="auto"/>
        <w:rPr>
          <w:rFonts w:ascii="Calibri" w:hAnsi="Calibri" w:cs="Calibri"/>
        </w:rPr>
      </w:pPr>
      <w:r w:rsidRPr="00465611">
        <w:rPr>
          <w:rFonts w:ascii="Calibri" w:hAnsi="Calibri" w:cs="Calibri"/>
        </w:rPr>
        <w:t xml:space="preserve">W przypadku, gdy w ramach projektu zostanie zidentyfikowana </w:t>
      </w:r>
      <w:r w:rsidRPr="00465611">
        <w:rPr>
          <w:rFonts w:ascii="Calibri" w:hAnsi="Calibri" w:cs="Calibri"/>
          <w:b/>
        </w:rPr>
        <w:t>pomoc de minimis</w:t>
      </w:r>
      <w:r w:rsidRPr="00465611">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465611" w:rsidRDefault="00C302DA" w:rsidP="00AA1132">
      <w:pPr>
        <w:spacing w:after="200" w:line="276" w:lineRule="auto"/>
        <w:rPr>
          <w:rFonts w:ascii="Calibri" w:hAnsi="Calibri" w:cs="Calibri"/>
        </w:rPr>
      </w:pPr>
      <w:r w:rsidRPr="00465611">
        <w:rPr>
          <w:rFonts w:ascii="Calibri" w:hAnsi="Calibri" w:cs="Calibri"/>
        </w:rPr>
        <w:t xml:space="preserve">Pomoc de minimis udzielana będzie zgodnie z niżej wymienionymi przepisami UE i krajowymi:  </w:t>
      </w:r>
    </w:p>
    <w:p w14:paraId="3EDD5173" w14:textId="77777777" w:rsidR="00C302DA" w:rsidRPr="00465611" w:rsidRDefault="00C302DA" w:rsidP="00AE5279">
      <w:pPr>
        <w:pStyle w:val="Akapitzlist"/>
        <w:numPr>
          <w:ilvl w:val="0"/>
          <w:numId w:val="41"/>
        </w:numPr>
        <w:spacing w:after="200" w:line="276" w:lineRule="auto"/>
        <w:rPr>
          <w:rFonts w:ascii="Calibri" w:hAnsi="Calibri" w:cs="Calibri"/>
        </w:rPr>
      </w:pPr>
      <w:r w:rsidRPr="00465611">
        <w:rPr>
          <w:rFonts w:ascii="Calibri" w:hAnsi="Calibri" w:cs="Calibri"/>
        </w:rPr>
        <w:lastRenderedPageBreak/>
        <w:t>Unijna podstawa prawna:</w:t>
      </w:r>
    </w:p>
    <w:p w14:paraId="4B0D8826" w14:textId="68A1AA13" w:rsidR="002F6A33" w:rsidRPr="00465611" w:rsidRDefault="002F6A33" w:rsidP="00AE5279">
      <w:pPr>
        <w:pStyle w:val="Akapitzlist"/>
        <w:numPr>
          <w:ilvl w:val="0"/>
          <w:numId w:val="42"/>
        </w:numPr>
        <w:spacing w:after="0" w:line="276" w:lineRule="auto"/>
        <w:contextualSpacing w:val="0"/>
        <w:rPr>
          <w:rFonts w:ascii="Calibri" w:hAnsi="Calibri" w:cs="Calibri"/>
        </w:rPr>
      </w:pPr>
      <w:r w:rsidRPr="00465611">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62DCC8BB" w:rsidR="00C302DA" w:rsidRPr="00465611" w:rsidRDefault="00C302DA" w:rsidP="00AE5279">
      <w:pPr>
        <w:pStyle w:val="Akapitzlist"/>
        <w:numPr>
          <w:ilvl w:val="0"/>
          <w:numId w:val="42"/>
        </w:numPr>
        <w:spacing w:after="0" w:line="276" w:lineRule="auto"/>
        <w:contextualSpacing w:val="0"/>
        <w:rPr>
          <w:rFonts w:ascii="Calibri" w:hAnsi="Calibri" w:cs="Calibri"/>
        </w:rPr>
      </w:pPr>
      <w:r w:rsidRPr="00465611">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465611" w:rsidRDefault="00C302DA" w:rsidP="00AE5279">
      <w:pPr>
        <w:pStyle w:val="Akapitzlist"/>
        <w:numPr>
          <w:ilvl w:val="0"/>
          <w:numId w:val="41"/>
        </w:numPr>
        <w:spacing w:after="0" w:line="276" w:lineRule="auto"/>
        <w:rPr>
          <w:rFonts w:ascii="Calibri" w:hAnsi="Calibri" w:cs="Calibri"/>
        </w:rPr>
      </w:pPr>
      <w:r w:rsidRPr="00465611">
        <w:rPr>
          <w:rFonts w:ascii="Calibri" w:hAnsi="Calibri" w:cs="Calibri"/>
        </w:rPr>
        <w:t>Krajowa podstawa prawna:</w:t>
      </w:r>
    </w:p>
    <w:p w14:paraId="218A6BB5" w14:textId="639C7D0F" w:rsidR="002F6A33" w:rsidRPr="00465611" w:rsidRDefault="002F6A33" w:rsidP="00AE5279">
      <w:pPr>
        <w:pStyle w:val="Akapitzlist"/>
        <w:numPr>
          <w:ilvl w:val="0"/>
          <w:numId w:val="42"/>
        </w:numPr>
        <w:spacing w:after="0" w:line="276" w:lineRule="auto"/>
        <w:contextualSpacing w:val="0"/>
        <w:rPr>
          <w:rFonts w:ascii="Calibri" w:hAnsi="Calibri" w:cs="Calibri"/>
        </w:rPr>
      </w:pPr>
      <w:r w:rsidRPr="00465611">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Pr="00465611" w:rsidRDefault="00C302DA" w:rsidP="00AE5279">
      <w:pPr>
        <w:pStyle w:val="Akapitzlist"/>
        <w:numPr>
          <w:ilvl w:val="0"/>
          <w:numId w:val="42"/>
        </w:numPr>
        <w:spacing w:after="0" w:line="276" w:lineRule="auto"/>
        <w:contextualSpacing w:val="0"/>
        <w:rPr>
          <w:rFonts w:ascii="Calibri" w:hAnsi="Calibri" w:cs="Calibri"/>
        </w:rPr>
      </w:pPr>
      <w:r w:rsidRPr="00465611">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5E76B482" w:rsidR="00834FEF" w:rsidRPr="00465611" w:rsidRDefault="00086758" w:rsidP="00AA1132">
      <w:pPr>
        <w:spacing w:before="120"/>
        <w:rPr>
          <w:rFonts w:ascii="Calibri" w:hAnsi="Calibri" w:cs="Calibri"/>
        </w:rPr>
      </w:pPr>
      <w:r w:rsidRPr="00465611">
        <w:rPr>
          <w:rFonts w:ascii="Calibri" w:hAnsi="Calibri" w:cs="Calibri"/>
        </w:rPr>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465611">
        <w:rPr>
          <w:rFonts w:ascii="Calibri" w:hAnsi="Calibri" w:cs="Calibri"/>
        </w:rPr>
        <w:t>inwestycje,</w:t>
      </w:r>
      <w:r w:rsidRPr="00465611">
        <w:rPr>
          <w:rFonts w:ascii="Calibri" w:hAnsi="Calibri" w:cs="Calibri"/>
        </w:rPr>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40" w:name="_Toc204673037"/>
      <w:r>
        <w:t>F</w:t>
      </w:r>
      <w:r w:rsidR="00B55EEA" w:rsidRPr="00B55EEA">
        <w:rPr>
          <w:rFonts w:eastAsia="Calibri"/>
          <w:lang w:eastAsia="ja-JP"/>
        </w:rPr>
        <w:t xml:space="preserve">. </w:t>
      </w:r>
      <w:r w:rsidR="00834FEF">
        <w:rPr>
          <w:rFonts w:eastAsia="Calibri"/>
          <w:lang w:eastAsia="ja-JP"/>
        </w:rPr>
        <w:t>Partnerstwo</w:t>
      </w:r>
      <w:bookmarkEnd w:id="40"/>
    </w:p>
    <w:p w14:paraId="588B7808" w14:textId="22733A13" w:rsidR="00834FEF" w:rsidRDefault="00AF5B1F" w:rsidP="00AA1132">
      <w:pPr>
        <w:autoSpaceDE w:val="0"/>
        <w:autoSpaceDN w:val="0"/>
        <w:adjustRightInd w:val="0"/>
        <w:spacing w:after="0" w:line="240" w:lineRule="auto"/>
        <w:rPr>
          <w:rFonts w:ascii="Calibri" w:hAnsi="Calibri" w:cs="Calibri"/>
          <w:color w:val="000000"/>
          <w:kern w:val="0"/>
        </w:rPr>
      </w:pPr>
      <w:r w:rsidRPr="00465611">
        <w:rPr>
          <w:rFonts w:ascii="Calibri" w:hAnsi="Calibri" w:cs="Calibri"/>
          <w:color w:val="000000"/>
          <w:kern w:val="0"/>
        </w:rPr>
        <w:t>W ramach naboru nie przewiduje się realizacji projektów w partnerstwie w rozumieniu art.</w:t>
      </w:r>
      <w:r w:rsidR="000512EC" w:rsidRPr="00465611">
        <w:rPr>
          <w:rFonts w:ascii="Calibri" w:hAnsi="Calibri" w:cs="Calibri"/>
          <w:color w:val="000000"/>
          <w:kern w:val="0"/>
        </w:rPr>
        <w:t xml:space="preserve"> </w:t>
      </w:r>
      <w:r w:rsidRPr="00465611">
        <w:rPr>
          <w:rFonts w:ascii="Calibri" w:hAnsi="Calibri" w:cs="Calibri"/>
          <w:color w:val="000000"/>
          <w:kern w:val="0"/>
        </w:rPr>
        <w:t>39 ust.</w:t>
      </w:r>
      <w:r w:rsidR="00A71F67" w:rsidRPr="00465611">
        <w:rPr>
          <w:rFonts w:ascii="Calibri" w:hAnsi="Calibri" w:cs="Calibri"/>
          <w:color w:val="000000"/>
          <w:kern w:val="0"/>
        </w:rPr>
        <w:t xml:space="preserve"> </w:t>
      </w:r>
      <w:r w:rsidRPr="00465611">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A1132">
      <w:pPr>
        <w:pStyle w:val="Nagwek2"/>
      </w:pPr>
      <w:bookmarkStart w:id="41" w:name="_Toc204673038"/>
      <w:r w:rsidRPr="00A41D7F">
        <w:t>G</w:t>
      </w:r>
      <w:r w:rsidR="00537315" w:rsidRPr="00A41D7F">
        <w:t>. Zasady horyzontalne i środowiskowe</w:t>
      </w:r>
      <w:bookmarkEnd w:id="41"/>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AE5279">
      <w:pPr>
        <w:pStyle w:val="Akapitzlist"/>
        <w:numPr>
          <w:ilvl w:val="0"/>
          <w:numId w:val="27"/>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AE5279">
      <w:pPr>
        <w:pStyle w:val="Akapitzlist"/>
        <w:numPr>
          <w:ilvl w:val="0"/>
          <w:numId w:val="27"/>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AE5279">
      <w:pPr>
        <w:pStyle w:val="Akapitzlist"/>
        <w:numPr>
          <w:ilvl w:val="0"/>
          <w:numId w:val="27"/>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2"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2"/>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lastRenderedPageBreak/>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48178E" w:rsidRPr="00A41D7F" w:rsidRDefault="0048178E" w:rsidP="00A41D7F">
                            <w:pPr>
                              <w:rPr>
                                <w:rFonts w:ascii="Calibri" w:hAnsi="Calibri" w:cs="Calibri"/>
                              </w:rPr>
                            </w:pPr>
                            <w:r w:rsidRPr="00A41D7F">
                              <w:rPr>
                                <w:rFonts w:ascii="Calibri" w:hAnsi="Calibri" w:cs="Calibri"/>
                              </w:rPr>
                              <w:t>Uwaga:</w:t>
                            </w:r>
                          </w:p>
                          <w:p w14:paraId="1DEA5027" w14:textId="795659ED" w:rsidR="0048178E" w:rsidRPr="00A41D7F" w:rsidRDefault="0048178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48178E" w:rsidRPr="00A41D7F" w:rsidRDefault="0048178E" w:rsidP="00A41D7F">
                      <w:pPr>
                        <w:rPr>
                          <w:rFonts w:ascii="Calibri" w:hAnsi="Calibri" w:cs="Calibri"/>
                        </w:rPr>
                      </w:pPr>
                      <w:r w:rsidRPr="00A41D7F">
                        <w:rPr>
                          <w:rFonts w:ascii="Calibri" w:hAnsi="Calibri" w:cs="Calibri"/>
                        </w:rPr>
                        <w:t>Uwaga:</w:t>
                      </w:r>
                    </w:p>
                    <w:p w14:paraId="1DEA5027" w14:textId="795659ED" w:rsidR="0048178E" w:rsidRPr="00A41D7F" w:rsidRDefault="0048178E"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AE5279">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AE5279">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AE5279">
      <w:pPr>
        <w:pStyle w:val="Akapitzlist"/>
        <w:numPr>
          <w:ilvl w:val="0"/>
          <w:numId w:val="43"/>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3"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3"/>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AE5279">
      <w:pPr>
        <w:pStyle w:val="Akapitzlist"/>
        <w:numPr>
          <w:ilvl w:val="0"/>
          <w:numId w:val="28"/>
        </w:numPr>
        <w:spacing w:after="0" w:line="240" w:lineRule="auto"/>
        <w:ind w:left="567" w:hanging="425"/>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AE5279">
      <w:pPr>
        <w:pStyle w:val="Akapitzlist"/>
        <w:numPr>
          <w:ilvl w:val="0"/>
          <w:numId w:val="28"/>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AE5279">
      <w:pPr>
        <w:pStyle w:val="Akapitzlist"/>
        <w:numPr>
          <w:ilvl w:val="0"/>
          <w:numId w:val="28"/>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rsidP="00AE5279">
      <w:pPr>
        <w:pStyle w:val="Akapitzlist"/>
        <w:numPr>
          <w:ilvl w:val="0"/>
          <w:numId w:val="28"/>
        </w:numPr>
        <w:spacing w:after="0" w:line="240" w:lineRule="auto"/>
        <w:ind w:left="567" w:hanging="425"/>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4" w:name="_Toc204673039"/>
      <w:r w:rsidRPr="00A41D7F">
        <w:lastRenderedPageBreak/>
        <w:t>VII. PROCEDURA UDZIELANIA WSPARCIA NA WDRAŻANIE LSR</w:t>
      </w:r>
      <w:bookmarkEnd w:id="44"/>
      <w:r w:rsidRPr="00A41D7F">
        <w:t xml:space="preserve"> </w:t>
      </w:r>
    </w:p>
    <w:p w14:paraId="4144D94E" w14:textId="1D84DA77" w:rsidR="009F710A" w:rsidRPr="00A41D7F" w:rsidRDefault="00FF505C" w:rsidP="00AA1132">
      <w:pPr>
        <w:pStyle w:val="Nagwek2"/>
      </w:pPr>
      <w:bookmarkStart w:id="45" w:name="_Toc204673040"/>
      <w:r w:rsidRPr="00A41D7F">
        <w:t>A</w:t>
      </w:r>
      <w:r w:rsidR="009F710A" w:rsidRPr="00A41D7F">
        <w:t>. Zakres, w jakim jest możliwe uzupełnianie lub poprawianie wniosków o wsparcie, oraz sposób, forma i termin złożenia uzupełnień i poprawek</w:t>
      </w:r>
      <w:bookmarkEnd w:id="45"/>
    </w:p>
    <w:p w14:paraId="68FCF51A" w14:textId="3347F37B" w:rsidR="003257D7" w:rsidRPr="00A41D7F" w:rsidRDefault="009F710A" w:rsidP="00AE5279">
      <w:pPr>
        <w:pStyle w:val="Akapitzlist"/>
        <w:numPr>
          <w:ilvl w:val="0"/>
          <w:numId w:val="50"/>
        </w:numPr>
        <w:spacing w:after="0" w:line="240" w:lineRule="auto"/>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AE5279">
      <w:pPr>
        <w:pStyle w:val="Akapitzlist"/>
        <w:numPr>
          <w:ilvl w:val="0"/>
          <w:numId w:val="51"/>
        </w:numPr>
        <w:spacing w:after="0" w:line="240" w:lineRule="auto"/>
        <w:rPr>
          <w:rFonts w:ascii="Calibri" w:hAnsi="Calibri" w:cs="Calibri"/>
        </w:rPr>
      </w:pPr>
      <w:r>
        <w:rPr>
          <w:rFonts w:ascii="Calibri" w:hAnsi="Calibri" w:cs="Calibri"/>
        </w:rPr>
        <w:t>postępowania z wnioskiem przez LGD,</w:t>
      </w:r>
    </w:p>
    <w:p w14:paraId="47770229" w14:textId="1F907A61" w:rsidR="003257D7" w:rsidRPr="00A41D7F" w:rsidRDefault="003257D7" w:rsidP="00AE5279">
      <w:pPr>
        <w:pStyle w:val="Akapitzlist"/>
        <w:numPr>
          <w:ilvl w:val="0"/>
          <w:numId w:val="51"/>
        </w:numPr>
        <w:spacing w:after="0" w:line="240" w:lineRule="auto"/>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F09231B" w:rsidR="00A41A19" w:rsidRPr="005421DF" w:rsidRDefault="00A41A19" w:rsidP="00AE5279">
      <w:pPr>
        <w:pStyle w:val="Akapitzlist"/>
        <w:numPr>
          <w:ilvl w:val="0"/>
          <w:numId w:val="50"/>
        </w:numPr>
        <w:spacing w:after="0" w:line="240" w:lineRule="auto"/>
        <w:rPr>
          <w:rFonts w:ascii="Calibri" w:hAnsi="Calibri" w:cs="Calibri"/>
        </w:rPr>
      </w:pPr>
      <w:r w:rsidRPr="005421DF">
        <w:rPr>
          <w:rFonts w:ascii="Calibri" w:hAnsi="Calibri" w:cs="Calibri"/>
        </w:rPr>
        <w:t xml:space="preserve">Uzupełnienia i korekty składane są </w:t>
      </w:r>
      <w:r w:rsidRPr="005421DF">
        <w:rPr>
          <w:rFonts w:ascii="Calibri" w:hAnsi="Calibri" w:cs="Calibri"/>
          <w:b/>
        </w:rPr>
        <w:t xml:space="preserve">wyłącznie </w:t>
      </w:r>
      <w:r w:rsidR="003763EA" w:rsidRPr="005421DF">
        <w:rPr>
          <w:rFonts w:ascii="Calibri" w:hAnsi="Calibri" w:cs="Calibri"/>
          <w:b/>
        </w:rPr>
        <w:t xml:space="preserve">elektronicznie </w:t>
      </w:r>
      <w:r w:rsidRPr="005421DF">
        <w:rPr>
          <w:rFonts w:ascii="Calibri" w:hAnsi="Calibri" w:cs="Calibri"/>
          <w:b/>
        </w:rPr>
        <w:t>w odpowiedzi</w:t>
      </w:r>
      <w:r w:rsidRPr="005421DF">
        <w:rPr>
          <w:rFonts w:ascii="Calibri" w:hAnsi="Calibri" w:cs="Calibri"/>
        </w:rPr>
        <w:t xml:space="preserve"> </w:t>
      </w:r>
      <w:r w:rsidRPr="005421DF">
        <w:rPr>
          <w:rFonts w:ascii="Calibri" w:hAnsi="Calibri" w:cs="Calibri"/>
          <w:b/>
        </w:rPr>
        <w:t>na pisemne wezwanie</w:t>
      </w:r>
      <w:r w:rsidR="003763EA" w:rsidRPr="005421DF">
        <w:rPr>
          <w:rFonts w:ascii="Calibri" w:hAnsi="Calibri" w:cs="Calibri"/>
        </w:rPr>
        <w:t xml:space="preserve"> </w:t>
      </w:r>
      <w:r w:rsidRPr="005421DF">
        <w:rPr>
          <w:rFonts w:ascii="Calibri" w:hAnsi="Calibri" w:cs="Calibri"/>
        </w:rPr>
        <w:t xml:space="preserve">w zakresie i terminie </w:t>
      </w:r>
      <w:r w:rsidR="003763EA" w:rsidRPr="005421DF">
        <w:rPr>
          <w:rFonts w:ascii="Calibri" w:hAnsi="Calibri" w:cs="Calibri"/>
        </w:rPr>
        <w:t xml:space="preserve">wynikającym z tego wezwania, kierowanego </w:t>
      </w:r>
      <w:r w:rsidRPr="005421DF">
        <w:rPr>
          <w:rFonts w:ascii="Calibri" w:hAnsi="Calibri" w:cs="Calibri"/>
        </w:rPr>
        <w:t xml:space="preserve">do wnioskodawcy na adresy e-mail wskazane w formularzu wniosku o dofinansowanie. </w:t>
      </w:r>
    </w:p>
    <w:p w14:paraId="7166E98C" w14:textId="37BE0F29" w:rsidR="000942CA" w:rsidRPr="00A41D7F" w:rsidRDefault="009A4043" w:rsidP="00AE5279">
      <w:pPr>
        <w:pStyle w:val="Akapitzlist"/>
        <w:numPr>
          <w:ilvl w:val="0"/>
          <w:numId w:val="50"/>
        </w:numPr>
        <w:spacing w:after="0" w:line="240" w:lineRule="auto"/>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465611" w:rsidRDefault="00171A1F" w:rsidP="00AE5279">
      <w:pPr>
        <w:pStyle w:val="Akapitzlist"/>
        <w:numPr>
          <w:ilvl w:val="0"/>
          <w:numId w:val="69"/>
        </w:numPr>
        <w:spacing w:after="0" w:line="240" w:lineRule="auto"/>
        <w:rPr>
          <w:rFonts w:ascii="Calibri" w:hAnsi="Calibri" w:cs="Calibri"/>
        </w:rPr>
      </w:pPr>
      <w:r w:rsidRPr="00465611">
        <w:rPr>
          <w:rFonts w:ascii="Calibri" w:hAnsi="Calibri" w:cs="Calibri"/>
        </w:rPr>
        <w:t xml:space="preserve">LGD </w:t>
      </w:r>
      <w:r w:rsidRPr="00465611">
        <w:rPr>
          <w:rFonts w:ascii="Calibri" w:hAnsi="Calibri" w:cs="Calibri"/>
          <w:b/>
        </w:rPr>
        <w:t>jednokrotnie</w:t>
      </w:r>
      <w:r w:rsidRPr="00465611">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041C080" w14:textId="77777777" w:rsidR="00465611" w:rsidRPr="00465611" w:rsidRDefault="00465611" w:rsidP="00AE5279">
      <w:pPr>
        <w:pStyle w:val="Akapitzlist"/>
        <w:numPr>
          <w:ilvl w:val="0"/>
          <w:numId w:val="70"/>
        </w:numPr>
        <w:spacing w:after="0" w:line="240" w:lineRule="auto"/>
        <w:ind w:left="1560"/>
        <w:jc w:val="both"/>
        <w:rPr>
          <w:rFonts w:ascii="Calibri" w:hAnsi="Calibri" w:cs="Calibri"/>
        </w:rPr>
      </w:pPr>
      <w:r w:rsidRPr="00465611">
        <w:rPr>
          <w:rFonts w:ascii="Calibri" w:hAnsi="Calibri" w:cs="Calibri"/>
        </w:rPr>
        <w:t xml:space="preserve">prawidłowości podpisania dokumentów, </w:t>
      </w:r>
    </w:p>
    <w:p w14:paraId="75829AEE" w14:textId="14571614" w:rsidR="00465611" w:rsidRPr="00AE5279" w:rsidRDefault="00465611" w:rsidP="00AE5279">
      <w:pPr>
        <w:pStyle w:val="Akapitzlist"/>
        <w:numPr>
          <w:ilvl w:val="0"/>
          <w:numId w:val="70"/>
        </w:numPr>
        <w:spacing w:after="0" w:line="240" w:lineRule="auto"/>
        <w:ind w:left="1560"/>
        <w:jc w:val="both"/>
        <w:rPr>
          <w:rFonts w:ascii="Calibri" w:hAnsi="Calibri" w:cs="Calibri"/>
        </w:rPr>
      </w:pPr>
      <w:r w:rsidRPr="00AE5279">
        <w:rPr>
          <w:rFonts w:ascii="Calibri" w:hAnsi="Calibri" w:cs="Calibri"/>
        </w:rPr>
        <w:t>kompletności wypełnienia we wniosku pól niezbędnych do oceny merytorycznej w zakresie spełniania warunków udzielenia wsparcia,</w:t>
      </w:r>
    </w:p>
    <w:p w14:paraId="2E7E91A7" w14:textId="71A23DCC" w:rsidR="00465611" w:rsidRPr="00AE5279" w:rsidRDefault="00465611" w:rsidP="00AE5279">
      <w:pPr>
        <w:pStyle w:val="Akapitzlist"/>
        <w:numPr>
          <w:ilvl w:val="0"/>
          <w:numId w:val="70"/>
        </w:numPr>
        <w:spacing w:after="0" w:line="240" w:lineRule="auto"/>
        <w:ind w:left="1560"/>
        <w:jc w:val="both"/>
        <w:rPr>
          <w:rFonts w:ascii="Calibri" w:hAnsi="Calibri" w:cs="Calibri"/>
        </w:rPr>
      </w:pPr>
      <w:r w:rsidRPr="00AE5279">
        <w:rPr>
          <w:rFonts w:ascii="Calibri" w:hAnsi="Calibri" w:cs="Calibri"/>
        </w:rPr>
        <w:t>kompletności złożenia załączników potwierdzających spełnienie warunków udzielenia wsparcia</w:t>
      </w:r>
      <w:r w:rsidR="00482109" w:rsidRPr="00AE5279">
        <w:rPr>
          <w:rFonts w:ascii="Calibri" w:hAnsi="Calibri" w:cs="Calibri"/>
        </w:rPr>
        <w:t>,</w:t>
      </w:r>
      <w:r w:rsidRPr="00AE5279">
        <w:rPr>
          <w:rFonts w:ascii="Calibri" w:hAnsi="Calibri" w:cs="Calibri"/>
        </w:rPr>
        <w:t xml:space="preserve"> zgodnie z Załącznikiem nr 3 do niniejszego Regulaminu (etap LGD),</w:t>
      </w:r>
    </w:p>
    <w:p w14:paraId="48A678D4" w14:textId="77777777" w:rsidR="00465611" w:rsidRPr="00465611" w:rsidRDefault="00465611" w:rsidP="00AE5279">
      <w:pPr>
        <w:pStyle w:val="Akapitzlist"/>
        <w:numPr>
          <w:ilvl w:val="0"/>
          <w:numId w:val="70"/>
        </w:numPr>
        <w:spacing w:after="0" w:line="240" w:lineRule="auto"/>
        <w:ind w:left="1560"/>
        <w:jc w:val="both"/>
        <w:rPr>
          <w:rFonts w:ascii="Calibri" w:hAnsi="Calibri" w:cs="Calibri"/>
        </w:rPr>
      </w:pPr>
      <w:r w:rsidRPr="00465611">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465611" w:rsidRDefault="00C51B0E" w:rsidP="00AE5279">
      <w:pPr>
        <w:pStyle w:val="Akapitzlist"/>
        <w:numPr>
          <w:ilvl w:val="0"/>
          <w:numId w:val="69"/>
        </w:numPr>
        <w:spacing w:after="0" w:line="240" w:lineRule="auto"/>
        <w:rPr>
          <w:rFonts w:ascii="Calibri" w:hAnsi="Calibri" w:cs="Calibri"/>
        </w:rPr>
      </w:pPr>
      <w:r w:rsidRPr="00465611">
        <w:rPr>
          <w:rFonts w:ascii="Calibri" w:hAnsi="Calibri" w:cs="Calibri"/>
        </w:rPr>
        <w:t xml:space="preserve">termin na złożenie wyjaśnień lub dostarczenie przez wnioskodawcę dokumentów wynosi </w:t>
      </w:r>
      <w:r w:rsidRPr="00465611">
        <w:rPr>
          <w:rFonts w:ascii="Calibri" w:hAnsi="Calibri" w:cs="Calibri"/>
          <w:b/>
        </w:rPr>
        <w:t>7 dni,</w:t>
      </w:r>
      <w:r w:rsidRPr="00465611">
        <w:rPr>
          <w:rFonts w:ascii="Calibri" w:hAnsi="Calibri" w:cs="Calibri"/>
        </w:rPr>
        <w:t xml:space="preserve"> </w:t>
      </w:r>
    </w:p>
    <w:p w14:paraId="2A6F71F8" w14:textId="77777777" w:rsidR="00A41D7F" w:rsidRPr="00465611" w:rsidRDefault="00970301" w:rsidP="00AE5279">
      <w:pPr>
        <w:pStyle w:val="Akapitzlist"/>
        <w:numPr>
          <w:ilvl w:val="0"/>
          <w:numId w:val="69"/>
        </w:numPr>
        <w:spacing w:after="0" w:line="240" w:lineRule="auto"/>
        <w:rPr>
          <w:rFonts w:ascii="Calibri" w:hAnsi="Calibri" w:cs="Calibri"/>
        </w:rPr>
      </w:pPr>
      <w:r w:rsidRPr="00465611">
        <w:rPr>
          <w:rFonts w:ascii="Calibri" w:hAnsi="Calibri" w:cs="Calibri"/>
        </w:rPr>
        <w:t>w przypadku niezłożenia uzupełnień lub korekt w terminie określonym w wezwaniu</w:t>
      </w:r>
      <w:r w:rsidR="007506C0" w:rsidRPr="00465611">
        <w:rPr>
          <w:rFonts w:ascii="Calibri" w:hAnsi="Calibri" w:cs="Calibri"/>
        </w:rPr>
        <w:t xml:space="preserve"> lub złożenia częściowych uzupełnień</w:t>
      </w:r>
      <w:r w:rsidRPr="00465611">
        <w:rPr>
          <w:rFonts w:ascii="Calibri" w:hAnsi="Calibri" w:cs="Calibri"/>
        </w:rPr>
        <w:t>, wniosek zostanie oceniony na podstawie złożonej dokumentacji</w:t>
      </w:r>
      <w:r w:rsidR="007E7D34" w:rsidRPr="00465611">
        <w:rPr>
          <w:rFonts w:ascii="Calibri" w:hAnsi="Calibri" w:cs="Calibri"/>
        </w:rPr>
        <w:t>,</w:t>
      </w:r>
    </w:p>
    <w:p w14:paraId="750D9CA5" w14:textId="77777777" w:rsidR="00A41D7F" w:rsidRPr="00465611" w:rsidRDefault="006A5DC3" w:rsidP="00AE5279">
      <w:pPr>
        <w:pStyle w:val="Akapitzlist"/>
        <w:numPr>
          <w:ilvl w:val="0"/>
          <w:numId w:val="69"/>
        </w:numPr>
        <w:spacing w:after="0" w:line="240" w:lineRule="auto"/>
        <w:rPr>
          <w:rFonts w:ascii="Calibri" w:hAnsi="Calibri" w:cs="Calibri"/>
        </w:rPr>
      </w:pPr>
      <w:r w:rsidRPr="0046561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092268B6" w14:textId="1CC19E13" w:rsidR="00A63053" w:rsidRDefault="007E7D34" w:rsidP="00AE5279">
      <w:pPr>
        <w:pStyle w:val="Akapitzlist"/>
        <w:numPr>
          <w:ilvl w:val="0"/>
          <w:numId w:val="69"/>
        </w:numPr>
        <w:spacing w:after="0" w:line="240" w:lineRule="auto"/>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00465611" w:rsidRPr="00AC427E">
        <w:rPr>
          <w:rFonts w:ascii="Calibri" w:hAnsi="Calibri" w:cs="Calibri"/>
        </w:rPr>
        <w:t>6.5. „Procedury oceny i wyboru operacji w ramach LSR Szwajcarii Kaszubskiej na lata 2021-2027”</w:t>
      </w:r>
      <w:r w:rsidRPr="00A63053">
        <w:rPr>
          <w:rFonts w:ascii="Calibri" w:hAnsi="Calibri" w:cs="Calibri"/>
        </w:rPr>
        <w:t>.</w:t>
      </w:r>
      <w:r w:rsidR="00A63053">
        <w:rPr>
          <w:rFonts w:ascii="Calibri" w:hAnsi="Calibri" w:cs="Calibri"/>
        </w:rPr>
        <w:t xml:space="preserve"> </w:t>
      </w:r>
    </w:p>
    <w:p w14:paraId="49D76382" w14:textId="4DFFDFF6" w:rsidR="007E7D34" w:rsidRPr="00A63053" w:rsidRDefault="007E7D34" w:rsidP="00AE5279">
      <w:pPr>
        <w:pStyle w:val="Akapitzlist"/>
        <w:numPr>
          <w:ilvl w:val="0"/>
          <w:numId w:val="50"/>
        </w:numPr>
        <w:spacing w:after="0" w:line="240" w:lineRule="auto"/>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rsidP="00AE5279">
      <w:pPr>
        <w:pStyle w:val="Akapitzlist"/>
        <w:numPr>
          <w:ilvl w:val="0"/>
          <w:numId w:val="52"/>
        </w:numPr>
        <w:spacing w:after="0" w:line="240" w:lineRule="auto"/>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AE5279">
      <w:pPr>
        <w:pStyle w:val="Akapitzlist"/>
        <w:numPr>
          <w:ilvl w:val="0"/>
          <w:numId w:val="52"/>
        </w:numPr>
        <w:spacing w:after="0" w:line="240" w:lineRule="auto"/>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6" w:name="_Hlk140048822"/>
    </w:p>
    <w:p w14:paraId="41EF0D0B" w14:textId="77777777" w:rsidR="00A41D7F" w:rsidRDefault="00A67E30" w:rsidP="00AE5279">
      <w:pPr>
        <w:pStyle w:val="Akapitzlist"/>
        <w:numPr>
          <w:ilvl w:val="0"/>
          <w:numId w:val="52"/>
        </w:numPr>
        <w:spacing w:after="0" w:line="240" w:lineRule="auto"/>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6"/>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7" w:name="_Hlk182388418"/>
      <w:r w:rsidRPr="00A41D7F">
        <w:rPr>
          <w:rFonts w:ascii="Calibri" w:hAnsi="Calibri" w:cs="Calibri"/>
        </w:rPr>
        <w:t>wystosowane zostanie wezwanie dodatkowe z terminem odpowiedzi wskazanym przez IZ FEP 2021-2027</w:t>
      </w:r>
      <w:bookmarkEnd w:id="47"/>
      <w:r w:rsidR="00B80D25" w:rsidRPr="00A41D7F">
        <w:rPr>
          <w:rFonts w:ascii="Calibri" w:hAnsi="Calibri" w:cs="Calibri"/>
        </w:rPr>
        <w:t>,</w:t>
      </w:r>
    </w:p>
    <w:p w14:paraId="2B7F336A" w14:textId="77777777" w:rsidR="00A41D7F" w:rsidRDefault="00B80D25" w:rsidP="00AE5279">
      <w:pPr>
        <w:pStyle w:val="Akapitzlist"/>
        <w:numPr>
          <w:ilvl w:val="0"/>
          <w:numId w:val="52"/>
        </w:numPr>
        <w:spacing w:after="0" w:line="240" w:lineRule="auto"/>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AE5279">
      <w:pPr>
        <w:pStyle w:val="Akapitzlist"/>
        <w:numPr>
          <w:ilvl w:val="0"/>
          <w:numId w:val="52"/>
        </w:numPr>
        <w:spacing w:after="0" w:line="240" w:lineRule="auto"/>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AE5279">
      <w:pPr>
        <w:pStyle w:val="Akapitzlist"/>
        <w:numPr>
          <w:ilvl w:val="0"/>
          <w:numId w:val="52"/>
        </w:numPr>
        <w:spacing w:after="0" w:line="240" w:lineRule="auto"/>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8" w:name="_Toc204673041"/>
      <w:r>
        <w:lastRenderedPageBreak/>
        <w:t>B</w:t>
      </w:r>
      <w:r w:rsidR="006D3A1D" w:rsidRPr="0072353C">
        <w:t xml:space="preserve">. Sposób wymiany korespondencji między wnioskodawcą a LGD i </w:t>
      </w:r>
      <w:r w:rsidR="005A0BEF" w:rsidRPr="0072353C">
        <w:t>IZ FEP 2021-2027</w:t>
      </w:r>
      <w:bookmarkEnd w:id="48"/>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48178E" w:rsidRPr="00A41D7F" w:rsidRDefault="0048178E" w:rsidP="00A41D7F">
                            <w:pPr>
                              <w:rPr>
                                <w:rFonts w:ascii="Calibri" w:hAnsi="Calibri" w:cs="Calibri"/>
                              </w:rPr>
                            </w:pPr>
                            <w:r w:rsidRPr="00A41D7F">
                              <w:rPr>
                                <w:rFonts w:ascii="Calibri" w:hAnsi="Calibri" w:cs="Calibri"/>
                              </w:rPr>
                              <w:t>Uwaga!</w:t>
                            </w:r>
                          </w:p>
                          <w:p w14:paraId="7EEBF35C" w14:textId="77777777" w:rsidR="0048178E" w:rsidRPr="00A41D7F" w:rsidRDefault="0048178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8178E" w:rsidRPr="00A41D7F" w:rsidRDefault="0048178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48178E" w:rsidRPr="00A41D7F" w:rsidRDefault="0048178E" w:rsidP="00A41D7F">
                      <w:pPr>
                        <w:rPr>
                          <w:rFonts w:ascii="Calibri" w:hAnsi="Calibri" w:cs="Calibri"/>
                        </w:rPr>
                      </w:pPr>
                      <w:r w:rsidRPr="00A41D7F">
                        <w:rPr>
                          <w:rFonts w:ascii="Calibri" w:hAnsi="Calibri" w:cs="Calibri"/>
                        </w:rPr>
                        <w:t>Uwaga!</w:t>
                      </w:r>
                    </w:p>
                    <w:p w14:paraId="7EEBF35C" w14:textId="77777777" w:rsidR="0048178E" w:rsidRPr="00A41D7F" w:rsidRDefault="0048178E"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8178E" w:rsidRPr="00A41D7F" w:rsidRDefault="0048178E"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9" w:name="_Toc204673042"/>
      <w:r w:rsidRPr="00A41D7F">
        <w:t>VIII. UMOWA O DOFINANSOWANIE PROJEKTU</w:t>
      </w:r>
      <w:bookmarkEnd w:id="49"/>
      <w:r w:rsidRPr="00A41D7F">
        <w:t xml:space="preserve"> </w:t>
      </w:r>
    </w:p>
    <w:p w14:paraId="1F0C5910" w14:textId="0CD250B6" w:rsidR="005F4867" w:rsidRPr="00A41D7F" w:rsidRDefault="005F4867" w:rsidP="00AA1132">
      <w:pPr>
        <w:pStyle w:val="Nagwek2"/>
      </w:pPr>
      <w:bookmarkStart w:id="50" w:name="_Toc204673043"/>
      <w:r w:rsidRPr="00A41D7F">
        <w:t xml:space="preserve">A. </w:t>
      </w:r>
      <w:r w:rsidR="007E57FB" w:rsidRPr="00A41D7F">
        <w:t>Informacje ogólne</w:t>
      </w:r>
      <w:bookmarkEnd w:id="50"/>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51" w:name="_Toc204673044"/>
      <w:r w:rsidRPr="00A41D7F">
        <w:t>B. Wzór umowy o dofinansowanie projektu</w:t>
      </w:r>
      <w:bookmarkEnd w:id="51"/>
    </w:p>
    <w:p w14:paraId="684A99CC" w14:textId="5007A8CE" w:rsidR="0053190D" w:rsidRDefault="00B80D25" w:rsidP="00AE5279">
      <w:pPr>
        <w:pStyle w:val="Akapitzlist"/>
        <w:numPr>
          <w:ilvl w:val="0"/>
          <w:numId w:val="60"/>
        </w:numPr>
        <w:rPr>
          <w:bCs/>
        </w:rPr>
      </w:pPr>
      <w:r w:rsidRPr="00A41D7F">
        <w:t>Wzór umowy o dofinansowanie projektu – dla projektu, którego budżet ustalony został w oparciu o art.53 ust.</w:t>
      </w:r>
      <w:r w:rsidR="007C0D39">
        <w:t xml:space="preserve"> </w:t>
      </w:r>
      <w:r w:rsidRPr="00A41D7F">
        <w:t>3 lit.</w:t>
      </w:r>
      <w:r w:rsidR="00BD62E9">
        <w:t xml:space="preserve"> </w:t>
      </w:r>
      <w:r w:rsidRPr="00A41D7F">
        <w:t xml:space="preserve">b Rozporządzenia ogólnego </w:t>
      </w:r>
      <w:r w:rsidR="000F175A" w:rsidRPr="00A41D7F">
        <w:t xml:space="preserve">(budżet ex-ante) </w:t>
      </w:r>
      <w:r w:rsidR="00BD62E9"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49AFCC0C" w:rsidR="0053190D" w:rsidRDefault="00BD2C42" w:rsidP="00AE5279">
      <w:pPr>
        <w:pStyle w:val="Akapitzlist"/>
        <w:numPr>
          <w:ilvl w:val="0"/>
          <w:numId w:val="60"/>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w:t>
      </w:r>
      <w:r w:rsidR="00BD62E9"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7AD84AB" w:rsidR="00C8749B" w:rsidRPr="0053190D" w:rsidRDefault="00C8749B" w:rsidP="00AE5279">
      <w:pPr>
        <w:pStyle w:val="Akapitzlist"/>
        <w:numPr>
          <w:ilvl w:val="0"/>
          <w:numId w:val="60"/>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BD62E9">
        <w:t>umowy w</w:t>
      </w:r>
      <w:r w:rsidR="006F35EE">
        <w:t xml:space="preserve"> tym zakresie </w:t>
      </w:r>
      <w:r w:rsidRPr="005D0485">
        <w:t>nie wymaga zmiany Regulaminu.</w:t>
      </w:r>
    </w:p>
    <w:p w14:paraId="1BABA19A" w14:textId="7DEE21FF" w:rsidR="009F6D1A" w:rsidRPr="00A41D7F" w:rsidRDefault="009F6D1A" w:rsidP="00AA1132">
      <w:pPr>
        <w:pStyle w:val="Nagwek2"/>
      </w:pPr>
      <w:bookmarkStart w:id="52" w:name="_Toc204673045"/>
      <w:r w:rsidRPr="00A41D7F">
        <w:t xml:space="preserve">C. Czynności, które powinny zostać dokonane przed udzieleniem </w:t>
      </w:r>
      <w:r w:rsidR="00567E0D" w:rsidRPr="00A41D7F">
        <w:t xml:space="preserve">dofinansowania </w:t>
      </w:r>
      <w:r w:rsidRPr="00A41D7F">
        <w:t>oraz termin ich dokonania</w:t>
      </w:r>
      <w:bookmarkEnd w:id="52"/>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rsidP="00AE5279">
      <w:pPr>
        <w:pStyle w:val="Akapitzlist"/>
        <w:numPr>
          <w:ilvl w:val="0"/>
          <w:numId w:val="23"/>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AE5279">
      <w:pPr>
        <w:pStyle w:val="Akapitzlist"/>
        <w:numPr>
          <w:ilvl w:val="0"/>
          <w:numId w:val="23"/>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AE5279">
      <w:pPr>
        <w:pStyle w:val="Akapitzlist"/>
        <w:numPr>
          <w:ilvl w:val="0"/>
          <w:numId w:val="23"/>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AE5279">
      <w:pPr>
        <w:pStyle w:val="Akapitzlist"/>
        <w:numPr>
          <w:ilvl w:val="0"/>
          <w:numId w:val="23"/>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AE5279">
      <w:pPr>
        <w:pStyle w:val="Akapitzlist"/>
        <w:numPr>
          <w:ilvl w:val="0"/>
          <w:numId w:val="23"/>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AE5279">
      <w:pPr>
        <w:pStyle w:val="Akapitzlist"/>
        <w:numPr>
          <w:ilvl w:val="0"/>
          <w:numId w:val="23"/>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AE5279">
      <w:pPr>
        <w:pStyle w:val="Akapitzlist"/>
        <w:numPr>
          <w:ilvl w:val="0"/>
          <w:numId w:val="23"/>
        </w:numPr>
        <w:spacing w:after="0" w:line="240" w:lineRule="auto"/>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AE5279">
      <w:pPr>
        <w:pStyle w:val="Akapitzlist"/>
        <w:numPr>
          <w:ilvl w:val="0"/>
          <w:numId w:val="23"/>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rsidP="00AE5279">
      <w:pPr>
        <w:pStyle w:val="Akapitzlist"/>
        <w:numPr>
          <w:ilvl w:val="0"/>
          <w:numId w:val="23"/>
        </w:numPr>
        <w:rPr>
          <w:rFonts w:ascii="Calibri" w:hAnsi="Calibri" w:cs="Calibri"/>
          <w:b/>
        </w:rPr>
      </w:pPr>
      <w:r w:rsidRPr="00AE3145">
        <w:rPr>
          <w:rFonts w:ascii="Calibri" w:hAnsi="Calibri" w:cs="Calibri"/>
          <w:b/>
        </w:rPr>
        <w:lastRenderedPageBreak/>
        <w:t>Oświadczenie o braku powiązań z podmiotami objętymi sankcjami z Federacji Rosyjskiej.</w:t>
      </w:r>
    </w:p>
    <w:p w14:paraId="08B268ED" w14:textId="4DA80954" w:rsidR="004F048B" w:rsidRPr="009F68B3" w:rsidRDefault="00857B37" w:rsidP="00AE5279">
      <w:pPr>
        <w:pStyle w:val="Akapitzlist"/>
        <w:numPr>
          <w:ilvl w:val="0"/>
          <w:numId w:val="23"/>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3" w:name="_Toc204673046"/>
      <w:r w:rsidRPr="00A41D7F">
        <w:t>IX. ŚRODKI ZASKARŻENIA PRZYSŁUGUJĄCE WNIOSKODAWCY ORAZ PODMIOT WŁAŚCIWY DO ICH ROZPATRZENIA</w:t>
      </w:r>
      <w:bookmarkEnd w:id="53"/>
    </w:p>
    <w:p w14:paraId="2301A0C6" w14:textId="77777777" w:rsidR="00BF60C6" w:rsidRPr="00A41D7F" w:rsidRDefault="00BF60C6" w:rsidP="00AA1132">
      <w:pPr>
        <w:pStyle w:val="Nagwek2"/>
      </w:pPr>
      <w:bookmarkStart w:id="54" w:name="_Toc204673047"/>
      <w:r w:rsidRPr="00A41D7F">
        <w:t>A. Procedura odwoławcza od wyniku oceny LGD</w:t>
      </w:r>
      <w:bookmarkEnd w:id="54"/>
      <w:r w:rsidRPr="00A41D7F">
        <w:t xml:space="preserve"> </w:t>
      </w:r>
    </w:p>
    <w:p w14:paraId="4E4EDFF3" w14:textId="77777777" w:rsidR="003B01C8" w:rsidRDefault="00BF60C6" w:rsidP="00AE5279">
      <w:pPr>
        <w:pStyle w:val="Akapitzlist"/>
        <w:numPr>
          <w:ilvl w:val="0"/>
          <w:numId w:val="53"/>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64A4C8B5" w14:textId="29937EBE" w:rsidR="003B01C8" w:rsidRPr="00465611" w:rsidRDefault="00BF60C6" w:rsidP="00AE5279">
      <w:pPr>
        <w:pStyle w:val="Akapitzlist"/>
        <w:numPr>
          <w:ilvl w:val="0"/>
          <w:numId w:val="53"/>
        </w:numPr>
        <w:spacing w:after="0" w:line="240" w:lineRule="auto"/>
        <w:rPr>
          <w:rFonts w:ascii="Calibri" w:hAnsi="Calibri" w:cs="Calibri"/>
        </w:rPr>
      </w:pPr>
      <w:r w:rsidRPr="003B01C8">
        <w:rPr>
          <w:rFonts w:ascii="Calibri" w:hAnsi="Calibri" w:cs="Calibri"/>
        </w:rPr>
        <w:t xml:space="preserve">Szczegółowe zasady dotyczące postępowania z protestem przez LGD określa </w:t>
      </w:r>
      <w:r w:rsidRPr="00465611">
        <w:rPr>
          <w:rFonts w:ascii="Calibri" w:hAnsi="Calibri" w:cs="Calibri"/>
        </w:rPr>
        <w:t xml:space="preserve">Rozdział </w:t>
      </w:r>
      <w:r w:rsidR="00465611" w:rsidRPr="00465611">
        <w:rPr>
          <w:rFonts w:ascii="Calibri" w:hAnsi="Calibri" w:cs="Calibri"/>
        </w:rPr>
        <w:t>6.6. Postępowanie z protestem „Procedury oceny i wyboru operacji w ramach LSR 2021-2027 Stowarzyszenia Turystyczne Kaszuby”</w:t>
      </w:r>
      <w:r w:rsidRPr="00465611">
        <w:rPr>
          <w:rFonts w:ascii="Calibri" w:hAnsi="Calibri" w:cs="Calibri"/>
        </w:rPr>
        <w:t>.</w:t>
      </w:r>
    </w:p>
    <w:p w14:paraId="7BF8EC49" w14:textId="77777777" w:rsidR="003B01C8" w:rsidRPr="003B01C8" w:rsidRDefault="00BF60C6" w:rsidP="00AE5279">
      <w:pPr>
        <w:pStyle w:val="Akapitzlist"/>
        <w:numPr>
          <w:ilvl w:val="0"/>
          <w:numId w:val="53"/>
        </w:numPr>
        <w:spacing w:after="0" w:line="240" w:lineRule="auto"/>
        <w:rPr>
          <w:rFonts w:ascii="Calibri" w:hAnsi="Calibri" w:cs="Calibri"/>
        </w:rPr>
      </w:pPr>
      <w:r w:rsidRPr="00465611">
        <w:rPr>
          <w:rFonts w:ascii="Calibri" w:hAnsi="Calibri" w:cs="Calibri"/>
          <w:b/>
        </w:rPr>
        <w:t>Protes</w:t>
      </w:r>
      <w:r w:rsidRPr="003B01C8">
        <w:rPr>
          <w:rFonts w:ascii="Calibri" w:hAnsi="Calibri" w:cs="Calibri"/>
          <w:b/>
        </w:rPr>
        <w:t xml:space="preserve">t jest wnoszony za pośrednictwem LGD i rozpatrywany przez ZW. </w:t>
      </w:r>
    </w:p>
    <w:p w14:paraId="1F8955E3" w14:textId="2B371A4E" w:rsidR="00BF60C6" w:rsidRPr="003B01C8" w:rsidRDefault="00BF60C6" w:rsidP="00AE5279">
      <w:pPr>
        <w:pStyle w:val="Akapitzlist"/>
        <w:numPr>
          <w:ilvl w:val="0"/>
          <w:numId w:val="53"/>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rsidP="00AE5279">
      <w:pPr>
        <w:pStyle w:val="Akapitzlist"/>
        <w:numPr>
          <w:ilvl w:val="0"/>
          <w:numId w:val="54"/>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AE5279">
      <w:pPr>
        <w:pStyle w:val="Akapitzlist"/>
        <w:numPr>
          <w:ilvl w:val="0"/>
          <w:numId w:val="54"/>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AE5279">
      <w:pPr>
        <w:pStyle w:val="Akapitzlist"/>
        <w:numPr>
          <w:ilvl w:val="0"/>
          <w:numId w:val="54"/>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rsidP="00AE5279">
      <w:pPr>
        <w:pStyle w:val="Akapitzlist"/>
        <w:numPr>
          <w:ilvl w:val="0"/>
          <w:numId w:val="53"/>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rsidP="00AE5279">
      <w:pPr>
        <w:pStyle w:val="Akapitzlist"/>
        <w:numPr>
          <w:ilvl w:val="0"/>
          <w:numId w:val="53"/>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AE5279">
      <w:pPr>
        <w:pStyle w:val="Akapitzlist"/>
        <w:numPr>
          <w:ilvl w:val="0"/>
          <w:numId w:val="53"/>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AE5279">
      <w:pPr>
        <w:pStyle w:val="Akapitzlist"/>
        <w:numPr>
          <w:ilvl w:val="0"/>
          <w:numId w:val="55"/>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AE5279">
      <w:pPr>
        <w:pStyle w:val="Akapitzlist"/>
        <w:numPr>
          <w:ilvl w:val="0"/>
          <w:numId w:val="55"/>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rsidP="00AE5279">
      <w:pPr>
        <w:pStyle w:val="Akapitzlist"/>
        <w:numPr>
          <w:ilvl w:val="0"/>
          <w:numId w:val="56"/>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AE5279">
      <w:pPr>
        <w:pStyle w:val="Akapitzlist"/>
        <w:numPr>
          <w:ilvl w:val="0"/>
          <w:numId w:val="53"/>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AE5279">
      <w:pPr>
        <w:pStyle w:val="Akapitzlist"/>
        <w:numPr>
          <w:ilvl w:val="0"/>
          <w:numId w:val="53"/>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AE5279">
      <w:pPr>
        <w:pStyle w:val="Akapitzlist"/>
        <w:numPr>
          <w:ilvl w:val="0"/>
          <w:numId w:val="56"/>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AE5279">
      <w:pPr>
        <w:pStyle w:val="Akapitzlist"/>
        <w:numPr>
          <w:ilvl w:val="0"/>
          <w:numId w:val="56"/>
        </w:numPr>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465611" w:rsidRDefault="00BF60C6" w:rsidP="00AE5279">
      <w:pPr>
        <w:pStyle w:val="Akapitzlist"/>
        <w:numPr>
          <w:ilvl w:val="0"/>
          <w:numId w:val="53"/>
        </w:numPr>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w:t>
      </w:r>
      <w:r w:rsidRPr="00465611">
        <w:rPr>
          <w:rFonts w:ascii="Calibri" w:hAnsi="Calibri" w:cs="Calibri"/>
        </w:rPr>
        <w:lastRenderedPageBreak/>
        <w:t xml:space="preserve">3 ustawy z dnia 30 sierpnia 2002 r. – Prawo o postępowaniu przed sądami administracyjnymi, na zasadach określonych w art. 22h Ustawy RLKS. </w:t>
      </w:r>
    </w:p>
    <w:p w14:paraId="4A75530C" w14:textId="77777777" w:rsidR="0053190D" w:rsidRPr="00465611" w:rsidRDefault="00BF60C6" w:rsidP="00AE5279">
      <w:pPr>
        <w:pStyle w:val="Akapitzlist"/>
        <w:numPr>
          <w:ilvl w:val="0"/>
          <w:numId w:val="53"/>
        </w:numPr>
        <w:rPr>
          <w:rFonts w:ascii="Calibri" w:hAnsi="Calibri" w:cs="Calibri"/>
        </w:rPr>
      </w:pPr>
      <w:r w:rsidRPr="00465611">
        <w:rPr>
          <w:rFonts w:ascii="Calibri" w:hAnsi="Calibri" w:cs="Calibri"/>
        </w:rPr>
        <w:t xml:space="preserve">W przypadku oddalenia skargi przez WSA, </w:t>
      </w:r>
      <w:r w:rsidR="00C354B5" w:rsidRPr="00465611">
        <w:rPr>
          <w:rFonts w:ascii="Calibri" w:hAnsi="Calibri" w:cs="Calibri"/>
        </w:rPr>
        <w:t>w</w:t>
      </w:r>
      <w:r w:rsidRPr="00465611">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465611" w:rsidRDefault="00BF60C6" w:rsidP="00AE5279">
      <w:pPr>
        <w:pStyle w:val="Akapitzlist"/>
        <w:numPr>
          <w:ilvl w:val="0"/>
          <w:numId w:val="53"/>
        </w:numPr>
        <w:rPr>
          <w:rFonts w:ascii="Calibri" w:hAnsi="Calibri" w:cs="Calibri"/>
        </w:rPr>
      </w:pPr>
      <w:r w:rsidRPr="00465611">
        <w:rPr>
          <w:rFonts w:ascii="Calibri" w:hAnsi="Calibri" w:cs="Calibri"/>
        </w:rPr>
        <w:t xml:space="preserve">Procedura odwoławcza nie wstrzymuje zawierania umów z wnioskodawcami, których operacje zostały wybrane przez LGD. </w:t>
      </w:r>
    </w:p>
    <w:p w14:paraId="797FBAEA" w14:textId="15C7BFB8" w:rsidR="0053190D" w:rsidRPr="00465611" w:rsidRDefault="00BF60C6" w:rsidP="00AE5279">
      <w:pPr>
        <w:pStyle w:val="Akapitzlist"/>
        <w:numPr>
          <w:ilvl w:val="0"/>
          <w:numId w:val="53"/>
        </w:numPr>
        <w:rPr>
          <w:rFonts w:ascii="Calibri" w:hAnsi="Calibri" w:cs="Calibri"/>
        </w:rPr>
      </w:pPr>
      <w:r w:rsidRPr="00465611">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C0D39" w:rsidRPr="00465611">
        <w:rPr>
          <w:rFonts w:ascii="Calibri" w:hAnsi="Calibri" w:cs="Calibri"/>
        </w:rPr>
        <w:t xml:space="preserve"> </w:t>
      </w:r>
      <w:r w:rsidRPr="00465611">
        <w:rPr>
          <w:rFonts w:ascii="Calibri" w:hAnsi="Calibri" w:cs="Calibri"/>
        </w:rPr>
        <w:t xml:space="preserve">9. </w:t>
      </w:r>
    </w:p>
    <w:p w14:paraId="440F5560" w14:textId="0E76AAB6" w:rsidR="00BF60C6" w:rsidRPr="00465611" w:rsidRDefault="00BF60C6" w:rsidP="00AE5279">
      <w:pPr>
        <w:pStyle w:val="Akapitzlist"/>
        <w:numPr>
          <w:ilvl w:val="0"/>
          <w:numId w:val="53"/>
        </w:numPr>
        <w:rPr>
          <w:rFonts w:ascii="Calibri" w:hAnsi="Calibri" w:cs="Calibri"/>
        </w:rPr>
      </w:pPr>
      <w:r w:rsidRPr="00465611">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AA1132">
      <w:pPr>
        <w:pStyle w:val="Nagwek2"/>
      </w:pPr>
      <w:bookmarkStart w:id="55" w:name="_Toc204673048"/>
      <w:r w:rsidRPr="0053190D">
        <w:t>B. Procedura odwoławcza od wyniku oceny przez IZ FEP 2021-2027</w:t>
      </w:r>
      <w:bookmarkEnd w:id="55"/>
      <w:r w:rsidRPr="0053190D">
        <w:t xml:space="preserve"> </w:t>
      </w:r>
    </w:p>
    <w:p w14:paraId="2AABD392" w14:textId="77777777" w:rsidR="00BF60C6" w:rsidRDefault="00BF60C6" w:rsidP="00AE5279">
      <w:pPr>
        <w:pStyle w:val="Akapitzlist"/>
        <w:numPr>
          <w:ilvl w:val="0"/>
          <w:numId w:val="12"/>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rsidP="00AE5279">
      <w:pPr>
        <w:pStyle w:val="Akapitzlist"/>
        <w:numPr>
          <w:ilvl w:val="0"/>
          <w:numId w:val="22"/>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rsidP="00AE5279">
      <w:pPr>
        <w:pStyle w:val="Akapitzlist"/>
        <w:numPr>
          <w:ilvl w:val="0"/>
          <w:numId w:val="22"/>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6" w:name="_Toc204673049"/>
      <w:r w:rsidRPr="0053190D">
        <w:t>X. UNIEWAŻNIENIE POSTĘPOWANIA</w:t>
      </w:r>
      <w:bookmarkEnd w:id="56"/>
      <w:r w:rsidRPr="0053190D">
        <w:t xml:space="preserve"> </w:t>
      </w:r>
    </w:p>
    <w:p w14:paraId="40364A05" w14:textId="43421C43" w:rsidR="00787184" w:rsidRPr="002D58FE" w:rsidRDefault="00787184" w:rsidP="00AE5279">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rsidP="00AE5279">
      <w:pPr>
        <w:pStyle w:val="Akapitzlist"/>
        <w:numPr>
          <w:ilvl w:val="0"/>
          <w:numId w:val="24"/>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AE5279">
      <w:pPr>
        <w:pStyle w:val="Akapitzlist"/>
        <w:numPr>
          <w:ilvl w:val="0"/>
          <w:numId w:val="24"/>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AE5279">
      <w:pPr>
        <w:pStyle w:val="Akapitzlist"/>
        <w:numPr>
          <w:ilvl w:val="0"/>
          <w:numId w:val="24"/>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AE5279">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AE5279">
      <w:pPr>
        <w:pStyle w:val="Akapitzlist"/>
        <w:numPr>
          <w:ilvl w:val="0"/>
          <w:numId w:val="26"/>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AE5279">
      <w:pPr>
        <w:pStyle w:val="Akapitzlist"/>
        <w:numPr>
          <w:ilvl w:val="0"/>
          <w:numId w:val="26"/>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7" w:name="_Toc204673050"/>
      <w:r w:rsidRPr="0053190D">
        <w:t>XI. ZAMÓWIENIA</w:t>
      </w:r>
      <w:bookmarkEnd w:id="57"/>
    </w:p>
    <w:p w14:paraId="14FA8BC8" w14:textId="6AD13C83" w:rsidR="0053190D" w:rsidRPr="0053190D" w:rsidRDefault="002D272D" w:rsidP="00AE5279">
      <w:pPr>
        <w:pStyle w:val="Akapitzlist"/>
        <w:numPr>
          <w:ilvl w:val="0"/>
          <w:numId w:val="57"/>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AE5279">
      <w:pPr>
        <w:pStyle w:val="Akapitzlist"/>
        <w:numPr>
          <w:ilvl w:val="0"/>
          <w:numId w:val="57"/>
        </w:numPr>
        <w:spacing w:after="0" w:line="240" w:lineRule="auto"/>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AE5279">
      <w:pPr>
        <w:pStyle w:val="Akapitzlist"/>
        <w:numPr>
          <w:ilvl w:val="0"/>
          <w:numId w:val="58"/>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AE5279">
      <w:pPr>
        <w:pStyle w:val="Akapitzlist"/>
        <w:numPr>
          <w:ilvl w:val="0"/>
          <w:numId w:val="58"/>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CA8C0DC" w:rsidR="0053190D" w:rsidRDefault="00286678" w:rsidP="00AE5279">
      <w:pPr>
        <w:pStyle w:val="Akapitzlist"/>
        <w:numPr>
          <w:ilvl w:val="0"/>
          <w:numId w:val="59"/>
        </w:numPr>
        <w:spacing w:after="0" w:line="240" w:lineRule="auto"/>
        <w:rPr>
          <w:rFonts w:ascii="Calibri" w:hAnsi="Calibri" w:cs="Calibri"/>
        </w:rPr>
      </w:pPr>
      <w:r w:rsidRPr="00286678">
        <w:rPr>
          <w:rFonts w:ascii="Calibri" w:hAnsi="Calibri" w:cs="Calibri"/>
        </w:rPr>
        <w:lastRenderedPageBreak/>
        <w:t xml:space="preserve">niezobligowanych do stosowania ustawy PZP, w przypadku zamówień publicznych przekraczających wartość </w:t>
      </w:r>
      <w:r w:rsidR="001E6173">
        <w:rPr>
          <w:rFonts w:ascii="Calibri" w:hAnsi="Calibri" w:cs="Calibri"/>
        </w:rPr>
        <w:t>8</w:t>
      </w:r>
      <w:r w:rsidRPr="00286678">
        <w:rPr>
          <w:rFonts w:ascii="Calibri" w:hAnsi="Calibri" w:cs="Calibri"/>
        </w:rPr>
        <w:t xml:space="preserve">0 000 PLN netto, </w:t>
      </w:r>
    </w:p>
    <w:p w14:paraId="4A5C1C52" w14:textId="60FB7849" w:rsidR="00286678" w:rsidRPr="0053190D" w:rsidRDefault="00286678" w:rsidP="00AE5279">
      <w:pPr>
        <w:pStyle w:val="Akapitzlist"/>
        <w:numPr>
          <w:ilvl w:val="0"/>
          <w:numId w:val="59"/>
        </w:numPr>
        <w:spacing w:after="0" w:line="240" w:lineRule="auto"/>
        <w:rPr>
          <w:rFonts w:ascii="Calibri" w:hAnsi="Calibri" w:cs="Calibri"/>
        </w:rPr>
      </w:pPr>
      <w:r w:rsidRPr="0053190D">
        <w:rPr>
          <w:rFonts w:ascii="Calibri" w:hAnsi="Calibri" w:cs="Calibri"/>
        </w:rPr>
        <w:t xml:space="preserve">zobligowanych do stosowania ustawy PZP, w przypadku zamówień publicznych o wartości przekraczającej </w:t>
      </w:r>
      <w:r w:rsidR="001E6173">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465611" w:rsidRDefault="002D272D" w:rsidP="00AE5279">
      <w:pPr>
        <w:pStyle w:val="Akapitzlist"/>
        <w:numPr>
          <w:ilvl w:val="0"/>
          <w:numId w:val="57"/>
        </w:numPr>
        <w:spacing w:after="0" w:line="240" w:lineRule="auto"/>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w:t>
      </w:r>
      <w:r w:rsidRPr="00465611">
        <w:rPr>
          <w:rFonts w:ascii="Calibri" w:hAnsi="Calibri" w:cs="Calibri"/>
        </w:rPr>
        <w:t xml:space="preserve">zamawiającym a wykonawcą oraz przekazywanie dokumentów i oświadczeń, odbywa się pisemnie za pomocą Bazy konkurencyjności BK2021 pod adresem: </w:t>
      </w:r>
      <w:hyperlink r:id="rId14" w:history="1">
        <w:r w:rsidRPr="00465611">
          <w:rPr>
            <w:rStyle w:val="Hipercze"/>
            <w:rFonts w:ascii="Calibri" w:hAnsi="Calibri" w:cs="Calibri"/>
          </w:rPr>
          <w:t>https://bazakonkurencyjnosci.funduszeeuropejskie.gov.pl/</w:t>
        </w:r>
      </w:hyperlink>
      <w:r w:rsidRPr="00465611">
        <w:rPr>
          <w:rFonts w:ascii="Calibri" w:hAnsi="Calibri" w:cs="Calibri"/>
        </w:rPr>
        <w:t xml:space="preserve">. </w:t>
      </w:r>
    </w:p>
    <w:p w14:paraId="4DB21A98" w14:textId="77777777" w:rsidR="0053190D" w:rsidRPr="00465611" w:rsidRDefault="002D272D" w:rsidP="00AE5279">
      <w:pPr>
        <w:pStyle w:val="Akapitzlist"/>
        <w:numPr>
          <w:ilvl w:val="0"/>
          <w:numId w:val="57"/>
        </w:numPr>
        <w:spacing w:after="0" w:line="240" w:lineRule="auto"/>
        <w:rPr>
          <w:rFonts w:ascii="Calibri" w:hAnsi="Calibri" w:cs="Calibri"/>
        </w:rPr>
      </w:pPr>
      <w:r w:rsidRPr="00465611">
        <w:rPr>
          <w:rFonts w:ascii="Calibri" w:hAnsi="Calibri" w:cs="Calibri"/>
        </w:rPr>
        <w:t>Wymóg publikacji ogłoszeń w BK2021 dotyczy również postępowań wszczętych przed podpisaniem umowy o dofinansowanie.</w:t>
      </w:r>
    </w:p>
    <w:p w14:paraId="6072E7E9" w14:textId="5C5D147D" w:rsidR="0053190D" w:rsidRPr="0053190D" w:rsidRDefault="00292D3B" w:rsidP="00AE5279">
      <w:pPr>
        <w:pStyle w:val="Akapitzlist"/>
        <w:numPr>
          <w:ilvl w:val="0"/>
          <w:numId w:val="57"/>
        </w:numPr>
        <w:spacing w:after="0" w:line="240" w:lineRule="auto"/>
        <w:rPr>
          <w:rFonts w:ascii="Calibri" w:hAnsi="Calibri" w:cs="Calibri"/>
        </w:rPr>
      </w:pPr>
      <w:r w:rsidRPr="00465611">
        <w:rPr>
          <w:rFonts w:ascii="Calibri" w:hAnsi="Calibri" w:cs="Calibri"/>
        </w:rPr>
        <w:t>Zgodnie z ustawą PZP oraz Wytycznymi dotyczącymi kwalifikowalności, wnioskodawca/beneficjent w ramach</w:t>
      </w:r>
      <w:r w:rsidRPr="0053190D">
        <w:rPr>
          <w:rFonts w:ascii="Calibri" w:hAnsi="Calibri" w:cs="Calibri"/>
        </w:rPr>
        <w:t xml:space="preserve">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rsidP="00AE5279">
      <w:pPr>
        <w:pStyle w:val="Akapitzlist"/>
        <w:numPr>
          <w:ilvl w:val="0"/>
          <w:numId w:val="57"/>
        </w:numPr>
        <w:spacing w:after="0" w:line="240" w:lineRule="auto"/>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AA1132">
      <w:pPr>
        <w:pStyle w:val="Nagwek1"/>
      </w:pPr>
      <w:bookmarkStart w:id="58" w:name="_Toc204673051"/>
      <w:r w:rsidRPr="0053190D">
        <w:t>XI</w:t>
      </w:r>
      <w:r>
        <w:t>I</w:t>
      </w:r>
      <w:r w:rsidRPr="0053190D">
        <w:t>. MIEJSCE UDOSTĘPNIENIA DOKUMENTÓW</w:t>
      </w:r>
      <w:bookmarkEnd w:id="58"/>
      <w:r w:rsidRPr="0053190D">
        <w:t xml:space="preserve"> </w:t>
      </w:r>
    </w:p>
    <w:p w14:paraId="27E8E86A" w14:textId="5CFDE1E1" w:rsidR="00E87512" w:rsidRPr="00465611" w:rsidRDefault="00865B81" w:rsidP="00AE5279">
      <w:pPr>
        <w:pStyle w:val="Akapitzlist"/>
        <w:numPr>
          <w:ilvl w:val="0"/>
          <w:numId w:val="49"/>
        </w:numPr>
        <w:spacing w:after="0" w:line="240" w:lineRule="auto"/>
        <w:jc w:val="both"/>
        <w:rPr>
          <w:rFonts w:ascii="Calibri" w:hAnsi="Calibri" w:cs="Calibri"/>
        </w:rPr>
      </w:pPr>
      <w:r w:rsidRPr="00465611">
        <w:rPr>
          <w:rFonts w:ascii="Calibri" w:hAnsi="Calibri" w:cs="Calibri"/>
        </w:rPr>
        <w:t xml:space="preserve">Strategia rozwoju lokalnego kierowanego przez społeczność: </w:t>
      </w:r>
      <w:hyperlink r:id="rId15" w:history="1">
        <w:r w:rsidR="00465611" w:rsidRPr="00465611">
          <w:rPr>
            <w:rStyle w:val="Hipercze"/>
            <w:rFonts w:ascii="Calibri" w:hAnsi="Calibri" w:cs="Calibri"/>
            <w:color w:val="auto"/>
          </w:rPr>
          <w:t>https://kaszubylgd.pl/lsr/umowa-ramowa/</w:t>
        </w:r>
      </w:hyperlink>
    </w:p>
    <w:p w14:paraId="3039B593" w14:textId="79E7E862" w:rsidR="009F68B3" w:rsidRPr="004B3585" w:rsidRDefault="009F68B3" w:rsidP="00AE5279">
      <w:pPr>
        <w:pStyle w:val="Akapitzlist"/>
        <w:numPr>
          <w:ilvl w:val="0"/>
          <w:numId w:val="49"/>
        </w:numPr>
        <w:spacing w:after="0" w:line="240" w:lineRule="auto"/>
        <w:rPr>
          <w:rFonts w:ascii="Calibri" w:hAnsi="Calibri" w:cs="Calibri"/>
        </w:rPr>
      </w:pPr>
      <w:r w:rsidRPr="004B3585">
        <w:rPr>
          <w:rFonts w:ascii="Calibri" w:hAnsi="Calibri" w:cs="Calibri"/>
        </w:rPr>
        <w:t>Wzór umowy o dofinansowanie projektu – dla projektu, którego budżet ustalony został w oparciu o art.53 ust.</w:t>
      </w:r>
      <w:r w:rsidR="007C0D39">
        <w:rPr>
          <w:rFonts w:ascii="Calibri" w:hAnsi="Calibri" w:cs="Calibri"/>
        </w:rPr>
        <w:t xml:space="preserve"> </w:t>
      </w:r>
      <w:r w:rsidRPr="004B3585">
        <w:rPr>
          <w:rFonts w:ascii="Calibri" w:hAnsi="Calibri" w:cs="Calibri"/>
        </w:rPr>
        <w:t>3 lit.</w:t>
      </w:r>
      <w:r w:rsidR="00BD62E9">
        <w:rPr>
          <w:rFonts w:ascii="Calibri" w:hAnsi="Calibri" w:cs="Calibri"/>
        </w:rPr>
        <w:t xml:space="preserve"> </w:t>
      </w:r>
      <w:r w:rsidRPr="004B3585">
        <w:rPr>
          <w:rFonts w:ascii="Calibri" w:hAnsi="Calibri" w:cs="Calibri"/>
        </w:rPr>
        <w:t xml:space="preserve">b Rozporządzenia ogólnego (budżet ex-ante) </w:t>
      </w:r>
      <w:r w:rsidR="00BD62E9"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7AA43C8A" w:rsidR="009F68B3" w:rsidRPr="009F68B3" w:rsidRDefault="009F68B3" w:rsidP="00AE5279">
      <w:pPr>
        <w:pStyle w:val="Akapitzlist"/>
        <w:numPr>
          <w:ilvl w:val="0"/>
          <w:numId w:val="49"/>
        </w:numPr>
        <w:spacing w:after="0" w:line="240" w:lineRule="auto"/>
        <w:rPr>
          <w:rFonts w:ascii="Calibri" w:hAnsi="Calibri" w:cs="Calibri"/>
        </w:rPr>
      </w:pPr>
      <w:r w:rsidRPr="004B3585">
        <w:rPr>
          <w:rFonts w:ascii="Calibri" w:hAnsi="Calibri" w:cs="Calibri"/>
          <w:bCs/>
        </w:rPr>
        <w:t xml:space="preserve">Wzór umowy o dofinansowanie </w:t>
      </w:r>
      <w:r w:rsidR="00BD62E9" w:rsidRPr="004B3585">
        <w:rPr>
          <w:rFonts w:ascii="Calibri" w:hAnsi="Calibri" w:cs="Calibri"/>
          <w:bCs/>
        </w:rPr>
        <w:t>projektu -</w:t>
      </w:r>
      <w:r w:rsidRPr="004B3585">
        <w:rPr>
          <w:rFonts w:ascii="Calibri" w:hAnsi="Calibri" w:cs="Calibri"/>
          <w:bCs/>
        </w:rPr>
        <w:t xml:space="preserve"> budżet </w:t>
      </w:r>
      <w:r w:rsidR="00BD62E9"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AE5279">
      <w:pPr>
        <w:pStyle w:val="Akapitzlist"/>
        <w:numPr>
          <w:ilvl w:val="0"/>
          <w:numId w:val="49"/>
        </w:numPr>
        <w:spacing w:after="0" w:line="240" w:lineRule="auto"/>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2805B2E5" w:rsidR="00DB6B12" w:rsidRPr="00465611" w:rsidRDefault="00465611" w:rsidP="00AE5279">
      <w:pPr>
        <w:pStyle w:val="Akapitzlist"/>
        <w:numPr>
          <w:ilvl w:val="0"/>
          <w:numId w:val="49"/>
        </w:numPr>
        <w:spacing w:after="0" w:line="240" w:lineRule="auto"/>
        <w:contextualSpacing w:val="0"/>
        <w:jc w:val="both"/>
        <w:rPr>
          <w:rFonts w:ascii="Calibri" w:hAnsi="Calibri" w:cs="Calibri"/>
        </w:rPr>
      </w:pPr>
      <w:r w:rsidRPr="003F5DA0">
        <w:rPr>
          <w:rFonts w:ascii="Calibri" w:hAnsi="Calibri" w:cs="Calibri"/>
        </w:rPr>
        <w:t xml:space="preserve">Procedury oceny i wyboru operacji w ramach LSR 2021-2027 Stowarzyszenia Turystyczne Kaszuby: </w:t>
      </w:r>
      <w:hyperlink r:id="rId16" w:history="1">
        <w:r w:rsidRPr="003F5DA0">
          <w:rPr>
            <w:rStyle w:val="Hipercze"/>
            <w:rFonts w:ascii="Calibri" w:hAnsi="Calibri" w:cs="Calibri"/>
            <w:color w:val="auto"/>
          </w:rPr>
          <w:t>https://kaszubylgd.pl/lsr/procedury-wyboru-projektow/</w:t>
        </w:r>
      </w:hyperlink>
    </w:p>
    <w:p w14:paraId="2FD560A2" w14:textId="5D4E1252" w:rsidR="00E87512" w:rsidRDefault="00E87512" w:rsidP="00AA1132"/>
    <w:p w14:paraId="7898E207" w14:textId="3DBF5FBA" w:rsidR="00465611" w:rsidRDefault="004B3585" w:rsidP="00465611">
      <w:r w:rsidRPr="00465611">
        <w:rPr>
          <w:rFonts w:ascii="Calibri" w:hAnsi="Calibri" w:cs="Calibri"/>
        </w:rPr>
        <w:t xml:space="preserve">Wszelkie inne dokumenty </w:t>
      </w:r>
      <w:r w:rsidRPr="00465611">
        <w:rPr>
          <w:rFonts w:ascii="Calibri" w:hAnsi="Calibri" w:cs="Calibri"/>
          <w:bCs/>
        </w:rPr>
        <w:t xml:space="preserve">związane z konkursem i ubieganiem się o dofinansowanie dostępne są na stronie internetowej Stowarzyszenia </w:t>
      </w:r>
      <w:bookmarkStart w:id="59" w:name="_Toc204673052"/>
      <w:r w:rsidR="00465611" w:rsidRPr="006E21D9">
        <w:rPr>
          <w:rFonts w:ascii="Calibri" w:hAnsi="Calibri" w:cs="Calibri"/>
          <w:bCs/>
        </w:rPr>
        <w:t xml:space="preserve">Turystyczne Kaszuby: </w:t>
      </w:r>
      <w:hyperlink r:id="rId17" w:history="1">
        <w:r w:rsidR="00465611" w:rsidRPr="006E21D9">
          <w:rPr>
            <w:rStyle w:val="Hipercze"/>
            <w:rFonts w:ascii="Calibri" w:hAnsi="Calibri" w:cs="Calibri"/>
            <w:bCs/>
            <w:color w:val="auto"/>
          </w:rPr>
          <w:t>https://kaszubylgd.pl</w:t>
        </w:r>
      </w:hyperlink>
    </w:p>
    <w:p w14:paraId="24E51EFE" w14:textId="495FBB15" w:rsidR="002B4296" w:rsidRPr="0053190D" w:rsidRDefault="0053190D" w:rsidP="00465611">
      <w:pPr>
        <w:pStyle w:val="Nagwek1"/>
      </w:pPr>
      <w:r w:rsidRPr="0053190D">
        <w:t>XII</w:t>
      </w:r>
      <w:r>
        <w:t>I</w:t>
      </w:r>
      <w:r w:rsidRPr="0053190D">
        <w:t>. POSTANOWIENIA KOŃCOWE</w:t>
      </w:r>
      <w:bookmarkEnd w:id="59"/>
      <w:r w:rsidRPr="0053190D">
        <w:t xml:space="preserve">  </w:t>
      </w:r>
    </w:p>
    <w:p w14:paraId="23A7B85B" w14:textId="77777777" w:rsidR="0034645B" w:rsidRDefault="002B4296" w:rsidP="00AE5279">
      <w:pPr>
        <w:pStyle w:val="Akapitzlist"/>
        <w:numPr>
          <w:ilvl w:val="0"/>
          <w:numId w:val="10"/>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AE5279">
      <w:pPr>
        <w:pStyle w:val="Akapitzlist"/>
        <w:numPr>
          <w:ilvl w:val="0"/>
          <w:numId w:val="10"/>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rsidP="00AE5279">
      <w:pPr>
        <w:pStyle w:val="Akapitzlist"/>
        <w:numPr>
          <w:ilvl w:val="0"/>
          <w:numId w:val="10"/>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AE5279">
      <w:pPr>
        <w:pStyle w:val="Akapitzlist"/>
        <w:numPr>
          <w:ilvl w:val="0"/>
          <w:numId w:val="10"/>
        </w:numPr>
        <w:spacing w:after="0" w:line="240" w:lineRule="auto"/>
        <w:ind w:left="426" w:hanging="426"/>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60" w:name="_Toc204673053"/>
      <w:r w:rsidRPr="0053190D">
        <w:t>XI</w:t>
      </w:r>
      <w:r>
        <w:t>V</w:t>
      </w:r>
      <w:r w:rsidRPr="0053190D">
        <w:t>. DOKUMENTY PROGRAMOWE</w:t>
      </w:r>
      <w:bookmarkStart w:id="61" w:name="_Hlk182557597"/>
      <w:bookmarkEnd w:id="60"/>
    </w:p>
    <w:bookmarkEnd w:id="61"/>
    <w:p w14:paraId="4BFD41BB" w14:textId="4F6F53B6" w:rsidR="007C17FB" w:rsidRPr="00570FB4" w:rsidRDefault="00570FB4" w:rsidP="00AE5279">
      <w:pPr>
        <w:pStyle w:val="Akapitzlist"/>
        <w:numPr>
          <w:ilvl w:val="1"/>
          <w:numId w:val="10"/>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rsidP="00AE5279">
      <w:pPr>
        <w:pStyle w:val="Akapitzlist"/>
        <w:numPr>
          <w:ilvl w:val="0"/>
          <w:numId w:val="45"/>
        </w:numPr>
        <w:spacing w:after="0" w:line="240" w:lineRule="auto"/>
        <w:rPr>
          <w:rStyle w:val="Hipercze"/>
          <w:rFonts w:ascii="Calibri" w:hAnsi="Calibri" w:cs="Calibri"/>
          <w:color w:val="auto"/>
          <w:u w:val="none"/>
        </w:rPr>
      </w:pPr>
      <w:r w:rsidRPr="00570FB4">
        <w:rPr>
          <w:rFonts w:ascii="Calibri" w:hAnsi="Calibri" w:cs="Calibri"/>
        </w:rPr>
        <w:lastRenderedPageBreak/>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08407838" w14:textId="3BF27D03" w:rsidR="002F6427" w:rsidRPr="002F6427" w:rsidRDefault="002F6427" w:rsidP="00AE5279">
      <w:pPr>
        <w:pStyle w:val="Akapitzlist"/>
        <w:numPr>
          <w:ilvl w:val="0"/>
          <w:numId w:val="45"/>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rsidP="00AE5279">
      <w:pPr>
        <w:pStyle w:val="Akapitzlist"/>
        <w:numPr>
          <w:ilvl w:val="0"/>
          <w:numId w:val="45"/>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0"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rsidP="00AE5279">
      <w:pPr>
        <w:pStyle w:val="Akapitzlist"/>
        <w:numPr>
          <w:ilvl w:val="1"/>
          <w:numId w:val="10"/>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AE5279">
      <w:pPr>
        <w:pStyle w:val="Akapitzlist"/>
        <w:numPr>
          <w:ilvl w:val="0"/>
          <w:numId w:val="44"/>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AE5279">
      <w:pPr>
        <w:pStyle w:val="Akapitzlist"/>
        <w:numPr>
          <w:ilvl w:val="0"/>
          <w:numId w:val="44"/>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AE5279">
      <w:pPr>
        <w:pStyle w:val="Akapitzlist"/>
        <w:numPr>
          <w:ilvl w:val="0"/>
          <w:numId w:val="44"/>
        </w:numPr>
        <w:spacing w:after="0" w:line="240" w:lineRule="auto"/>
        <w:ind w:left="714" w:hanging="357"/>
        <w:contextualSpacing w:val="0"/>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AE5279">
      <w:pPr>
        <w:pStyle w:val="Akapitzlist"/>
        <w:numPr>
          <w:ilvl w:val="0"/>
          <w:numId w:val="47"/>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51F7D2D4" w:rsidR="00F40091" w:rsidRPr="003B01C8" w:rsidRDefault="00F40091" w:rsidP="00AE5279">
      <w:pPr>
        <w:pStyle w:val="Akapitzlist"/>
        <w:numPr>
          <w:ilvl w:val="0"/>
          <w:numId w:val="47"/>
        </w:numPr>
        <w:spacing w:after="0" w:line="240" w:lineRule="auto"/>
        <w:contextualSpacing w:val="0"/>
        <w:rPr>
          <w:rStyle w:val="Hipercze"/>
          <w:rFonts w:ascii="Calibri" w:hAnsi="Calibri" w:cs="Calibri"/>
          <w:color w:val="auto"/>
          <w:u w:val="none"/>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rsidP="00AE5279">
      <w:pPr>
        <w:pStyle w:val="Akapitzlist"/>
        <w:numPr>
          <w:ilvl w:val="0"/>
          <w:numId w:val="47"/>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26"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rsidP="00AE5279">
      <w:pPr>
        <w:pStyle w:val="Akapitzlist"/>
        <w:numPr>
          <w:ilvl w:val="0"/>
          <w:numId w:val="47"/>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27" w:history="1">
        <w:r w:rsidRPr="00DB30EB">
          <w:rPr>
            <w:rStyle w:val="Hipercze"/>
            <w:rFonts w:ascii="Calibri" w:hAnsi="Calibri" w:cs="Calibri"/>
          </w:rPr>
          <w:t>https://isap.sejm.gov.pl/isap.nsf/download.xsp/WMP20210000843/O/M20210843.pdf</w:t>
        </w:r>
      </w:hyperlink>
    </w:p>
    <w:p w14:paraId="10F8811F" w14:textId="77777777" w:rsidR="003B01C8" w:rsidRDefault="00F40091" w:rsidP="00AE5279">
      <w:pPr>
        <w:pStyle w:val="Akapitzlist"/>
        <w:numPr>
          <w:ilvl w:val="0"/>
          <w:numId w:val="65"/>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28"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rsidP="00AE5279">
      <w:pPr>
        <w:pStyle w:val="Akapitzlist"/>
        <w:numPr>
          <w:ilvl w:val="0"/>
          <w:numId w:val="47"/>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9"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rsidP="00AE5279">
      <w:pPr>
        <w:pStyle w:val="Akapitzlist"/>
        <w:numPr>
          <w:ilvl w:val="1"/>
          <w:numId w:val="10"/>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AE5279">
      <w:pPr>
        <w:pStyle w:val="Akapitzlist"/>
        <w:numPr>
          <w:ilvl w:val="0"/>
          <w:numId w:val="46"/>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0" w:history="1">
        <w:r w:rsidR="00A53771" w:rsidRPr="00143D15">
          <w:rPr>
            <w:rStyle w:val="Hipercze"/>
            <w:rFonts w:ascii="Calibri" w:hAnsi="Calibri" w:cs="Calibri"/>
          </w:rPr>
          <w:t>https://funduszeuepomorskie.pl/dokumenty/3837-program-fundusze-europejskie-dla-pomorza-2021-2027</w:t>
        </w:r>
      </w:hyperlink>
    </w:p>
    <w:p w14:paraId="4DA17F75" w14:textId="718B5A42" w:rsidR="003B01C8" w:rsidRPr="003B01C8" w:rsidRDefault="008F47EF" w:rsidP="00AE5279">
      <w:pPr>
        <w:pStyle w:val="Akapitzlist"/>
        <w:numPr>
          <w:ilvl w:val="0"/>
          <w:numId w:val="46"/>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w:t>
      </w:r>
      <w:r w:rsidR="00482109" w:rsidRPr="00482109">
        <w:rPr>
          <w:rFonts w:ascii="Calibri" w:hAnsi="Calibri" w:cs="Calibri"/>
        </w:rPr>
        <w:t>43/155/26</w:t>
      </w:r>
      <w:r w:rsidRPr="003B01C8">
        <w:rPr>
          <w:rFonts w:ascii="Calibri" w:hAnsi="Calibri" w:cs="Calibri"/>
        </w:rPr>
        <w:t xml:space="preserve"> ZWP z dnia </w:t>
      </w:r>
      <w:r w:rsidR="00482109">
        <w:rPr>
          <w:rFonts w:ascii="Calibri" w:hAnsi="Calibri" w:cs="Calibri"/>
        </w:rPr>
        <w:t xml:space="preserve">15 stycznia 2026 </w:t>
      </w:r>
      <w:r w:rsidRPr="003B01C8">
        <w:rPr>
          <w:rFonts w:ascii="Calibri" w:hAnsi="Calibri" w:cs="Calibri"/>
        </w:rPr>
        <w:t xml:space="preserve">r. </w:t>
      </w:r>
      <w:r w:rsidR="003B01C8" w:rsidRPr="003B01C8">
        <w:rPr>
          <w:rFonts w:ascii="Calibri" w:hAnsi="Calibri" w:cs="Calibri"/>
        </w:rPr>
        <w:t xml:space="preserve">(z późn.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1"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rsidP="00AE5279">
      <w:pPr>
        <w:pStyle w:val="Akapitzlist"/>
        <w:numPr>
          <w:ilvl w:val="0"/>
          <w:numId w:val="46"/>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2"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rsidP="00AE5279">
      <w:pPr>
        <w:pStyle w:val="Akapitzlist"/>
        <w:numPr>
          <w:ilvl w:val="0"/>
          <w:numId w:val="46"/>
        </w:numPr>
        <w:spacing w:after="0" w:line="240" w:lineRule="auto"/>
        <w:ind w:left="714" w:hanging="357"/>
        <w:contextualSpacing w:val="0"/>
        <w:rPr>
          <w:rFonts w:ascii="Calibri" w:hAnsi="Calibri" w:cs="Calibri"/>
        </w:rPr>
      </w:pPr>
      <w:r w:rsidRPr="003B01C8">
        <w:rPr>
          <w:rFonts w:ascii="Calibri" w:hAnsi="Calibri" w:cs="Calibri"/>
        </w:rPr>
        <w:t>Regionalny Plan Rozwoju i Deinstytucjonalizacji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3"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777BF3D5" w14:textId="24799EB3" w:rsidR="008F47EF" w:rsidRDefault="00F40091" w:rsidP="00AA1132">
      <w:pPr>
        <w:pStyle w:val="Akapitzlist"/>
        <w:spacing w:after="0" w:line="240" w:lineRule="auto"/>
        <w:ind w:left="714"/>
        <w:contextualSpacing w:val="0"/>
        <w:rPr>
          <w:rFonts w:ascii="Calibri" w:hAnsi="Calibri" w:cs="Calibri"/>
        </w:rPr>
      </w:pPr>
      <w:r w:rsidRPr="00A53771">
        <w:rPr>
          <w:rFonts w:ascii="Calibri" w:hAnsi="Calibri" w:cs="Calibri"/>
          <w:highlight w:val="red"/>
        </w:rPr>
        <w:t xml:space="preserve"> </w:t>
      </w:r>
    </w:p>
    <w:p w14:paraId="5A3C3ECE" w14:textId="50A05BE6" w:rsidR="00CC27A9" w:rsidRPr="0053190D" w:rsidRDefault="0053190D" w:rsidP="00AA1132">
      <w:pPr>
        <w:pStyle w:val="Nagwek1"/>
      </w:pPr>
      <w:bookmarkStart w:id="62" w:name="_Toc204673054"/>
      <w:bookmarkStart w:id="63" w:name="_Toc141350833"/>
      <w:bookmarkStart w:id="64" w:name="_Toc182855940"/>
      <w:r w:rsidRPr="0053190D">
        <w:t xml:space="preserve">XV. </w:t>
      </w:r>
      <w:r w:rsidR="008836B0">
        <w:t>WYKAZ ZAŁĄCZNIKÓW</w:t>
      </w:r>
      <w:bookmarkEnd w:id="62"/>
    </w:p>
    <w:bookmarkEnd w:id="63"/>
    <w:bookmarkEnd w:id="64"/>
    <w:p w14:paraId="3FA1B361" w14:textId="481AEFEA" w:rsidR="007C17FB" w:rsidRPr="00802EA3" w:rsidRDefault="00CC27A9" w:rsidP="00AE5279">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5175B133" w:rsidR="00115678" w:rsidRPr="004B33F9" w:rsidRDefault="007C17FB" w:rsidP="00AE5279">
      <w:pPr>
        <w:pStyle w:val="Akapitzlist"/>
        <w:numPr>
          <w:ilvl w:val="0"/>
          <w:numId w:val="11"/>
        </w:numPr>
        <w:spacing w:after="0" w:line="240" w:lineRule="auto"/>
        <w:ind w:left="426" w:hanging="426"/>
        <w:contextualSpacing w:val="0"/>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07692A">
        <w:rPr>
          <w:rFonts w:ascii="Calibri" w:hAnsi="Calibri" w:cs="Calibri"/>
        </w:rPr>
        <w:t>L</w:t>
      </w:r>
      <w:r w:rsidR="00115678" w:rsidRPr="0007692A">
        <w:rPr>
          <w:rFonts w:ascii="Calibri" w:hAnsi="Calibri" w:cs="Calibri"/>
        </w:rPr>
        <w:t>okalne kryteria</w:t>
      </w:r>
      <w:r w:rsidR="00F726D1" w:rsidRPr="0007692A">
        <w:rPr>
          <w:rFonts w:ascii="Calibri" w:hAnsi="Calibri" w:cs="Calibri"/>
        </w:rPr>
        <w:t xml:space="preserve"> wyboru dla Przedsięwzięcia</w:t>
      </w:r>
      <w:r w:rsidR="00F726D1">
        <w:rPr>
          <w:rFonts w:ascii="Calibri" w:hAnsi="Calibri" w:cs="Calibri"/>
        </w:rPr>
        <w:t xml:space="preserve"> </w:t>
      </w:r>
      <w:r w:rsidR="0007692A" w:rsidRPr="00AC427E">
        <w:rPr>
          <w:rFonts w:ascii="Calibri" w:hAnsi="Calibri" w:cs="Calibri"/>
        </w:rPr>
        <w:t>II.2: Rozwój infrastruktury społecznej służącej potrzebom osób zagrożonych ubóstwem i wykluczeniem społecznym</w:t>
      </w:r>
    </w:p>
    <w:p w14:paraId="755D28E8" w14:textId="2A4C9A2E" w:rsidR="004B33F9" w:rsidRPr="004B33F9" w:rsidRDefault="007D5857" w:rsidP="00AE5279">
      <w:pPr>
        <w:pStyle w:val="Akapitzlist"/>
        <w:numPr>
          <w:ilvl w:val="0"/>
          <w:numId w:val="11"/>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2a </w:t>
      </w:r>
      <w:r w:rsidRPr="004B33F9">
        <w:rPr>
          <w:rFonts w:ascii="Calibri" w:hAnsi="Calibri" w:cs="Calibri"/>
          <w:b/>
          <w:color w:val="ED0000"/>
        </w:rPr>
        <w:t xml:space="preserve">– </w:t>
      </w:r>
      <w:r w:rsidR="004B33F9" w:rsidRPr="004B33F9">
        <w:rPr>
          <w:rFonts w:ascii="Calibri" w:hAnsi="Calibri" w:cs="Calibri"/>
        </w:rPr>
        <w:t>Wykaz 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rsidP="00AE5279">
      <w:pPr>
        <w:pStyle w:val="Akapitzlist"/>
        <w:numPr>
          <w:ilvl w:val="0"/>
          <w:numId w:val="11"/>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rsidP="00AE5279">
      <w:pPr>
        <w:pStyle w:val="Akapitzlist"/>
        <w:numPr>
          <w:ilvl w:val="0"/>
          <w:numId w:val="11"/>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5" w:name="_Hlk140494935"/>
      <w:r w:rsidR="00CC27A9" w:rsidRPr="00540763">
        <w:rPr>
          <w:rFonts w:ascii="Calibri" w:hAnsi="Calibri" w:cs="Calibri"/>
        </w:rPr>
        <w:t xml:space="preserve">w ramach </w:t>
      </w:r>
      <w:bookmarkEnd w:id="65"/>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rsidP="00AE5279">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rsidP="00AE5279">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6"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6"/>
    <w:p w14:paraId="5BFFE32F" w14:textId="4339CCBB" w:rsidR="00CC27A9" w:rsidRPr="005C50D1" w:rsidRDefault="00CC27A9" w:rsidP="00AE5279">
      <w:pPr>
        <w:pStyle w:val="Akapitzlist"/>
        <w:numPr>
          <w:ilvl w:val="0"/>
          <w:numId w:val="11"/>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rsidP="00AE5279">
      <w:pPr>
        <w:pStyle w:val="Akapitzlist"/>
        <w:numPr>
          <w:ilvl w:val="0"/>
          <w:numId w:val="11"/>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rsidP="00AE5279">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AE5279">
      <w:pPr>
        <w:pStyle w:val="Akapitzlist"/>
        <w:numPr>
          <w:ilvl w:val="0"/>
          <w:numId w:val="11"/>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rsidP="00AE5279">
      <w:pPr>
        <w:pStyle w:val="Akapitzlist"/>
        <w:numPr>
          <w:ilvl w:val="0"/>
          <w:numId w:val="11"/>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0"/>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4"/>
      <w:headerReference w:type="first" r:id="rId35"/>
      <w:foot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641F" w14:textId="77777777" w:rsidR="00C5775C" w:rsidRDefault="00C5775C" w:rsidP="000905AF">
      <w:pPr>
        <w:spacing w:after="0" w:line="240" w:lineRule="auto"/>
      </w:pPr>
      <w:r>
        <w:separator/>
      </w:r>
    </w:p>
  </w:endnote>
  <w:endnote w:type="continuationSeparator" w:id="0">
    <w:p w14:paraId="1BA16980" w14:textId="77777777" w:rsidR="00C5775C" w:rsidRDefault="00C5775C"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48178E" w:rsidRDefault="0048178E">
        <w:pPr>
          <w:pStyle w:val="Stopka"/>
          <w:jc w:val="right"/>
        </w:pPr>
        <w:r>
          <w:fldChar w:fldCharType="begin"/>
        </w:r>
        <w:r>
          <w:instrText>PAGE   \* MERGEFORMAT</w:instrText>
        </w:r>
        <w:r>
          <w:fldChar w:fldCharType="separate"/>
        </w:r>
        <w:r>
          <w:t>2</w:t>
        </w:r>
        <w:r>
          <w:fldChar w:fldCharType="end"/>
        </w:r>
      </w:p>
    </w:sdtContent>
  </w:sdt>
  <w:p w14:paraId="4E46BA88" w14:textId="77777777" w:rsidR="0048178E" w:rsidRDefault="004817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48178E" w:rsidRDefault="0048178E"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668D" w14:textId="77777777" w:rsidR="00C5775C" w:rsidRDefault="00C5775C" w:rsidP="000905AF">
      <w:pPr>
        <w:spacing w:after="0" w:line="240" w:lineRule="auto"/>
      </w:pPr>
      <w:r>
        <w:separator/>
      </w:r>
    </w:p>
  </w:footnote>
  <w:footnote w:type="continuationSeparator" w:id="0">
    <w:p w14:paraId="4DF0D6B8" w14:textId="77777777" w:rsidR="00C5775C" w:rsidRDefault="00C5775C" w:rsidP="000905AF">
      <w:pPr>
        <w:spacing w:after="0" w:line="240" w:lineRule="auto"/>
      </w:pPr>
      <w:r>
        <w:continuationSeparator/>
      </w:r>
    </w:p>
  </w:footnote>
  <w:footnote w:id="1">
    <w:p w14:paraId="5BC349F5" w14:textId="69178871" w:rsidR="0048178E" w:rsidRPr="008F1BA2" w:rsidRDefault="0048178E">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48178E" w:rsidRDefault="0048178E">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48178E" w:rsidRDefault="0048178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48178E" w:rsidRDefault="0048178E">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48178E" w:rsidRPr="006006FB" w:rsidRDefault="0048178E" w:rsidP="007F21FE">
      <w:pPr>
        <w:pStyle w:val="Tekstprzypisudolnego"/>
        <w:rPr>
          <w:rFonts w:cstheme="minorHAnsi"/>
          <w:szCs w:val="22"/>
        </w:rPr>
      </w:pPr>
    </w:p>
  </w:footnote>
  <w:footnote w:id="6">
    <w:p w14:paraId="20AEF68A" w14:textId="69EFADDD" w:rsidR="0048178E" w:rsidRPr="000A55B4" w:rsidRDefault="0048178E"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48178E" w:rsidRDefault="0048178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48178E" w:rsidRDefault="0048178E">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7C38627B">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BFB17BB"/>
    <w:multiLevelType w:val="hybridMultilevel"/>
    <w:tmpl w:val="8216066A"/>
    <w:lvl w:ilvl="0" w:tplc="0415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A2520F"/>
    <w:multiLevelType w:val="hybridMultilevel"/>
    <w:tmpl w:val="1696D05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B097A"/>
    <w:multiLevelType w:val="hybridMultilevel"/>
    <w:tmpl w:val="458A507E"/>
    <w:lvl w:ilvl="0" w:tplc="0415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BD7BB0"/>
    <w:multiLevelType w:val="multilevel"/>
    <w:tmpl w:val="DE2A8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9"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6"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610413"/>
    <w:multiLevelType w:val="hybridMultilevel"/>
    <w:tmpl w:val="230E3508"/>
    <w:lvl w:ilvl="0" w:tplc="04150017">
      <w:start w:val="1"/>
      <w:numFmt w:val="lowerLetter"/>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61"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1565387">
    <w:abstractNumId w:val="50"/>
  </w:num>
  <w:num w:numId="2" w16cid:durableId="637807697">
    <w:abstractNumId w:val="24"/>
  </w:num>
  <w:num w:numId="3" w16cid:durableId="949972126">
    <w:abstractNumId w:val="52"/>
  </w:num>
  <w:num w:numId="4" w16cid:durableId="795028475">
    <w:abstractNumId w:val="55"/>
  </w:num>
  <w:num w:numId="5" w16cid:durableId="930700916">
    <w:abstractNumId w:val="47"/>
  </w:num>
  <w:num w:numId="6" w16cid:durableId="974749103">
    <w:abstractNumId w:val="43"/>
  </w:num>
  <w:num w:numId="7" w16cid:durableId="1827866043">
    <w:abstractNumId w:val="42"/>
  </w:num>
  <w:num w:numId="8" w16cid:durableId="1776973410">
    <w:abstractNumId w:val="65"/>
  </w:num>
  <w:num w:numId="9" w16cid:durableId="1163424228">
    <w:abstractNumId w:val="46"/>
  </w:num>
  <w:num w:numId="10" w16cid:durableId="1135754760">
    <w:abstractNumId w:val="48"/>
  </w:num>
  <w:num w:numId="11" w16cid:durableId="602957571">
    <w:abstractNumId w:val="22"/>
  </w:num>
  <w:num w:numId="12" w16cid:durableId="137843006">
    <w:abstractNumId w:val="5"/>
  </w:num>
  <w:num w:numId="13" w16cid:durableId="946155242">
    <w:abstractNumId w:val="7"/>
  </w:num>
  <w:num w:numId="14" w16cid:durableId="1809008804">
    <w:abstractNumId w:val="69"/>
  </w:num>
  <w:num w:numId="15" w16cid:durableId="1952206021">
    <w:abstractNumId w:val="13"/>
  </w:num>
  <w:num w:numId="16" w16cid:durableId="189030893">
    <w:abstractNumId w:val="36"/>
  </w:num>
  <w:num w:numId="17" w16cid:durableId="163472499">
    <w:abstractNumId w:val="19"/>
  </w:num>
  <w:num w:numId="18" w16cid:durableId="475529881">
    <w:abstractNumId w:val="17"/>
  </w:num>
  <w:num w:numId="19" w16cid:durableId="1599634388">
    <w:abstractNumId w:val="59"/>
  </w:num>
  <w:num w:numId="20" w16cid:durableId="199129412">
    <w:abstractNumId w:val="67"/>
  </w:num>
  <w:num w:numId="21" w16cid:durableId="1636910824">
    <w:abstractNumId w:val="49"/>
  </w:num>
  <w:num w:numId="22" w16cid:durableId="1577784587">
    <w:abstractNumId w:val="11"/>
  </w:num>
  <w:num w:numId="23" w16cid:durableId="596796171">
    <w:abstractNumId w:val="62"/>
  </w:num>
  <w:num w:numId="24" w16cid:durableId="1741977147">
    <w:abstractNumId w:val="53"/>
  </w:num>
  <w:num w:numId="25" w16cid:durableId="554128174">
    <w:abstractNumId w:val="9"/>
  </w:num>
  <w:num w:numId="26" w16cid:durableId="297734484">
    <w:abstractNumId w:val="26"/>
  </w:num>
  <w:num w:numId="27" w16cid:durableId="1460100591">
    <w:abstractNumId w:val="68"/>
  </w:num>
  <w:num w:numId="28" w16cid:durableId="1942563442">
    <w:abstractNumId w:val="57"/>
  </w:num>
  <w:num w:numId="29" w16cid:durableId="1147211532">
    <w:abstractNumId w:val="0"/>
  </w:num>
  <w:num w:numId="30" w16cid:durableId="214199320">
    <w:abstractNumId w:val="31"/>
  </w:num>
  <w:num w:numId="31" w16cid:durableId="1363746083">
    <w:abstractNumId w:val="40"/>
  </w:num>
  <w:num w:numId="32" w16cid:durableId="805514919">
    <w:abstractNumId w:val="41"/>
  </w:num>
  <w:num w:numId="33" w16cid:durableId="2003698659">
    <w:abstractNumId w:val="54"/>
  </w:num>
  <w:num w:numId="34" w16cid:durableId="215547994">
    <w:abstractNumId w:val="44"/>
  </w:num>
  <w:num w:numId="35" w16cid:durableId="952712203">
    <w:abstractNumId w:val="61"/>
  </w:num>
  <w:num w:numId="36" w16cid:durableId="429473519">
    <w:abstractNumId w:val="16"/>
  </w:num>
  <w:num w:numId="37" w16cid:durableId="1124426615">
    <w:abstractNumId w:val="15"/>
  </w:num>
  <w:num w:numId="38" w16cid:durableId="1079670011">
    <w:abstractNumId w:val="12"/>
  </w:num>
  <w:num w:numId="39" w16cid:durableId="1143428945">
    <w:abstractNumId w:val="18"/>
  </w:num>
  <w:num w:numId="40" w16cid:durableId="1595623824">
    <w:abstractNumId w:val="33"/>
  </w:num>
  <w:num w:numId="41" w16cid:durableId="1091125144">
    <w:abstractNumId w:val="32"/>
  </w:num>
  <w:num w:numId="42" w16cid:durableId="203635304">
    <w:abstractNumId w:val="4"/>
  </w:num>
  <w:num w:numId="43" w16cid:durableId="9724611">
    <w:abstractNumId w:val="6"/>
  </w:num>
  <w:num w:numId="44" w16cid:durableId="544371216">
    <w:abstractNumId w:val="45"/>
  </w:num>
  <w:num w:numId="45" w16cid:durableId="537591954">
    <w:abstractNumId w:val="10"/>
  </w:num>
  <w:num w:numId="46" w16cid:durableId="1777359389">
    <w:abstractNumId w:val="34"/>
  </w:num>
  <w:num w:numId="47" w16cid:durableId="1721243049">
    <w:abstractNumId w:val="64"/>
  </w:num>
  <w:num w:numId="48" w16cid:durableId="1233395220">
    <w:abstractNumId w:val="2"/>
  </w:num>
  <w:num w:numId="49" w16cid:durableId="1802308246">
    <w:abstractNumId w:val="20"/>
  </w:num>
  <w:num w:numId="50" w16cid:durableId="482232858">
    <w:abstractNumId w:val="8"/>
  </w:num>
  <w:num w:numId="51" w16cid:durableId="668094494">
    <w:abstractNumId w:val="3"/>
  </w:num>
  <w:num w:numId="52" w16cid:durableId="1425571397">
    <w:abstractNumId w:val="37"/>
  </w:num>
  <w:num w:numId="53" w16cid:durableId="2042247095">
    <w:abstractNumId w:val="28"/>
  </w:num>
  <w:num w:numId="54" w16cid:durableId="1041055533">
    <w:abstractNumId w:val="39"/>
  </w:num>
  <w:num w:numId="55" w16cid:durableId="2038575947">
    <w:abstractNumId w:val="51"/>
  </w:num>
  <w:num w:numId="56" w16cid:durableId="1025788936">
    <w:abstractNumId w:val="66"/>
  </w:num>
  <w:num w:numId="57" w16cid:durableId="1488861424">
    <w:abstractNumId w:val="63"/>
  </w:num>
  <w:num w:numId="58" w16cid:durableId="1359967973">
    <w:abstractNumId w:val="70"/>
  </w:num>
  <w:num w:numId="59" w16cid:durableId="1989555605">
    <w:abstractNumId w:val="25"/>
  </w:num>
  <w:num w:numId="60" w16cid:durableId="1605571073">
    <w:abstractNumId w:val="56"/>
  </w:num>
  <w:num w:numId="61" w16cid:durableId="1457335416">
    <w:abstractNumId w:val="38"/>
  </w:num>
  <w:num w:numId="62" w16cid:durableId="1191455524">
    <w:abstractNumId w:val="1"/>
  </w:num>
  <w:num w:numId="63" w16cid:durableId="1504321347">
    <w:abstractNumId w:val="35"/>
  </w:num>
  <w:num w:numId="64" w16cid:durableId="618220866">
    <w:abstractNumId w:val="30"/>
  </w:num>
  <w:num w:numId="65" w16cid:durableId="452333900">
    <w:abstractNumId w:val="58"/>
  </w:num>
  <w:num w:numId="66" w16cid:durableId="1116293350">
    <w:abstractNumId w:val="23"/>
  </w:num>
  <w:num w:numId="67" w16cid:durableId="2008055675">
    <w:abstractNumId w:val="60"/>
  </w:num>
  <w:num w:numId="68" w16cid:durableId="1351106674">
    <w:abstractNumId w:val="21"/>
  </w:num>
  <w:num w:numId="69" w16cid:durableId="774591564">
    <w:abstractNumId w:val="14"/>
  </w:num>
  <w:num w:numId="70" w16cid:durableId="1642804157">
    <w:abstractNumId w:val="27"/>
  </w:num>
  <w:num w:numId="71" w16cid:durableId="1881817930">
    <w:abstractNumId w:val="29"/>
  </w:num>
  <w:num w:numId="72" w16cid:durableId="1041398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05808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11204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681593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945672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784182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775995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389BB5D-F26A-46C9-8923-3964D1FFCF7F}"/>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0825"/>
    <w:rsid w:val="0004331A"/>
    <w:rsid w:val="00043973"/>
    <w:rsid w:val="00043A5C"/>
    <w:rsid w:val="00044DA2"/>
    <w:rsid w:val="00046999"/>
    <w:rsid w:val="000512EC"/>
    <w:rsid w:val="00051448"/>
    <w:rsid w:val="00051B64"/>
    <w:rsid w:val="000563AA"/>
    <w:rsid w:val="00056FC1"/>
    <w:rsid w:val="00062B36"/>
    <w:rsid w:val="000647F7"/>
    <w:rsid w:val="00064D04"/>
    <w:rsid w:val="00065654"/>
    <w:rsid w:val="00067261"/>
    <w:rsid w:val="00072C23"/>
    <w:rsid w:val="00072F84"/>
    <w:rsid w:val="00074363"/>
    <w:rsid w:val="0007692A"/>
    <w:rsid w:val="0008020A"/>
    <w:rsid w:val="00080D18"/>
    <w:rsid w:val="00081E65"/>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C7C"/>
    <w:rsid w:val="00133481"/>
    <w:rsid w:val="00133F1F"/>
    <w:rsid w:val="00135136"/>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2433"/>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3AF5"/>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53EF"/>
    <w:rsid w:val="00276EB9"/>
    <w:rsid w:val="00281B29"/>
    <w:rsid w:val="00281F28"/>
    <w:rsid w:val="00284032"/>
    <w:rsid w:val="00284442"/>
    <w:rsid w:val="00285EBF"/>
    <w:rsid w:val="0028606D"/>
    <w:rsid w:val="00286678"/>
    <w:rsid w:val="00292631"/>
    <w:rsid w:val="00292D3B"/>
    <w:rsid w:val="00292D46"/>
    <w:rsid w:val="00293091"/>
    <w:rsid w:val="002932AC"/>
    <w:rsid w:val="002949DE"/>
    <w:rsid w:val="002949DF"/>
    <w:rsid w:val="00296305"/>
    <w:rsid w:val="002A1B2F"/>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09C7"/>
    <w:rsid w:val="0030216A"/>
    <w:rsid w:val="003022E9"/>
    <w:rsid w:val="0030231A"/>
    <w:rsid w:val="003049A9"/>
    <w:rsid w:val="00305EF7"/>
    <w:rsid w:val="00306465"/>
    <w:rsid w:val="003067A4"/>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0F1B"/>
    <w:rsid w:val="00352194"/>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01C8"/>
    <w:rsid w:val="003B5C8A"/>
    <w:rsid w:val="003C37EA"/>
    <w:rsid w:val="003C66F8"/>
    <w:rsid w:val="003D1ECE"/>
    <w:rsid w:val="003D3869"/>
    <w:rsid w:val="003D4E7D"/>
    <w:rsid w:val="003D55E3"/>
    <w:rsid w:val="003D5862"/>
    <w:rsid w:val="003E03D0"/>
    <w:rsid w:val="003E1475"/>
    <w:rsid w:val="003E1629"/>
    <w:rsid w:val="003E2ECE"/>
    <w:rsid w:val="003E5228"/>
    <w:rsid w:val="003E5FD9"/>
    <w:rsid w:val="003E7BB3"/>
    <w:rsid w:val="003F0904"/>
    <w:rsid w:val="003F5F3B"/>
    <w:rsid w:val="00402146"/>
    <w:rsid w:val="00405ACC"/>
    <w:rsid w:val="00405F73"/>
    <w:rsid w:val="0040731E"/>
    <w:rsid w:val="0041040E"/>
    <w:rsid w:val="00411855"/>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5611"/>
    <w:rsid w:val="00466C8C"/>
    <w:rsid w:val="0047183C"/>
    <w:rsid w:val="00471E0C"/>
    <w:rsid w:val="00474445"/>
    <w:rsid w:val="00475DF0"/>
    <w:rsid w:val="00476AC3"/>
    <w:rsid w:val="00477C71"/>
    <w:rsid w:val="00480C5F"/>
    <w:rsid w:val="004815EF"/>
    <w:rsid w:val="0048178E"/>
    <w:rsid w:val="00482109"/>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1DF"/>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3A5F"/>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0163"/>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456E7"/>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9A0"/>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0ED3"/>
    <w:rsid w:val="00922F50"/>
    <w:rsid w:val="0092331B"/>
    <w:rsid w:val="00923494"/>
    <w:rsid w:val="00923D56"/>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8B2"/>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3C24"/>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970"/>
    <w:rsid w:val="00A41A19"/>
    <w:rsid w:val="00A41A2E"/>
    <w:rsid w:val="00A41D7F"/>
    <w:rsid w:val="00A4308D"/>
    <w:rsid w:val="00A4474B"/>
    <w:rsid w:val="00A46B32"/>
    <w:rsid w:val="00A51F4E"/>
    <w:rsid w:val="00A520E5"/>
    <w:rsid w:val="00A533F3"/>
    <w:rsid w:val="00A53771"/>
    <w:rsid w:val="00A57B2D"/>
    <w:rsid w:val="00A60CF2"/>
    <w:rsid w:val="00A616C6"/>
    <w:rsid w:val="00A61FD7"/>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C14"/>
    <w:rsid w:val="00AA4BED"/>
    <w:rsid w:val="00AA50B0"/>
    <w:rsid w:val="00AA636C"/>
    <w:rsid w:val="00AB0150"/>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145"/>
    <w:rsid w:val="00AE398B"/>
    <w:rsid w:val="00AE4146"/>
    <w:rsid w:val="00AE4AE4"/>
    <w:rsid w:val="00AE5279"/>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26708"/>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33"/>
    <w:rsid w:val="00C43F70"/>
    <w:rsid w:val="00C44539"/>
    <w:rsid w:val="00C50130"/>
    <w:rsid w:val="00C50AD3"/>
    <w:rsid w:val="00C51B0E"/>
    <w:rsid w:val="00C533E9"/>
    <w:rsid w:val="00C534E4"/>
    <w:rsid w:val="00C5394B"/>
    <w:rsid w:val="00C53E44"/>
    <w:rsid w:val="00C53EA7"/>
    <w:rsid w:val="00C54F9B"/>
    <w:rsid w:val="00C555CF"/>
    <w:rsid w:val="00C558E5"/>
    <w:rsid w:val="00C55C4B"/>
    <w:rsid w:val="00C5618A"/>
    <w:rsid w:val="00C574E3"/>
    <w:rsid w:val="00C5775C"/>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430"/>
    <w:rsid w:val="00C867AD"/>
    <w:rsid w:val="00C8749B"/>
    <w:rsid w:val="00C94739"/>
    <w:rsid w:val="00C95960"/>
    <w:rsid w:val="00C965AB"/>
    <w:rsid w:val="00CA1D01"/>
    <w:rsid w:val="00CA1E7F"/>
    <w:rsid w:val="00CA2850"/>
    <w:rsid w:val="00CA406C"/>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B79AA"/>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1E44"/>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2D83"/>
    <w:rsid w:val="00FB30A8"/>
    <w:rsid w:val="00FB39E0"/>
    <w:rsid w:val="00FB54C6"/>
    <w:rsid w:val="00FB5F3D"/>
    <w:rsid w:val="00FB669A"/>
    <w:rsid w:val="00FB749D"/>
    <w:rsid w:val="00FC2226"/>
    <w:rsid w:val="00FC3167"/>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isap.sejm.gov.pl/isap.nsf/download.xsp/WMP20220000767/O/M20220767.pdf" TargetMode="External"/><Relationship Id="rId21" Type="http://schemas.openxmlformats.org/officeDocument/2006/relationships/hyperlink" Target="https://isap.sejm.gov.pl/isap.nsf/download.xsp/WDU20150000378/U/D20150378Lj.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kaszubylgd.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yperlink" Target="https://rops.pomorskie.eu/programy-strategi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szubylgd.pl/lsr/procedury-wyboru-projektow/"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ra.europa.eu/sites/default/files/fra_uploads/fra-2018-charter-guidance_p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funduszeuepomorskie.pl/dokumenty/3840-analiza-spelniania-zasady-dnsh-dla-projektu-programu-fep-2021-202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aszubylgd.pl/lsr/umowa-ramow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www.gov.pl/attachment/f93d6e59-948c-4c77-9647-ef58c83aada7" TargetMode="External"/><Relationship Id="rId36" Type="http://schemas.openxmlformats.org/officeDocument/2006/relationships/footer" Target="footer2.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funduszeuepomorskie.pl/dokumenty/4038-szczegolowy-opis-priorytetow-programu-fundusze-europejskie-dla-pomorza-2021-202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isap.sejm.gov.pl/isap.nsf/download.xsp/WMP20210000843/O/M20210843.pdf" TargetMode="External"/><Relationship Id="rId30" Type="http://schemas.openxmlformats.org/officeDocument/2006/relationships/hyperlink" Target="https://funduszeuepomorskie.pl/dokumenty/3837-program-fundusze-europejskie-dla-pomorza-2021-2027"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9BB5D-F26A-46C9-8923-3964D1FFCF7F}">
  <ds:schemaRefs>
    <ds:schemaRef ds:uri="http://www.w3.org/2001/XMLSchema"/>
  </ds:schemaRefs>
</ds:datastoreItem>
</file>

<file path=customXml/itemProps2.xml><?xml version="1.0" encoding="utf-8"?>
<ds:datastoreItem xmlns:ds="http://schemas.openxmlformats.org/officeDocument/2006/customXml" ds:itemID="{4AEF2786-980C-4505-A539-C2510063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11423</Words>
  <Characters>68544</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Jarosław Zielonka</cp:lastModifiedBy>
  <cp:revision>6</cp:revision>
  <cp:lastPrinted>2025-01-15T10:57:00Z</cp:lastPrinted>
  <dcterms:created xsi:type="dcterms:W3CDTF">2026-01-20T12:29:00Z</dcterms:created>
  <dcterms:modified xsi:type="dcterms:W3CDTF">2026-01-23T08:03:00Z</dcterms:modified>
</cp:coreProperties>
</file>