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53"/>
        <w:rPr>
          <w:rFonts w:ascii="Times New Roman"/>
        </w:rPr>
      </w:pPr>
    </w:p>
    <w:p>
      <w:pPr>
        <w:pStyle w:val="BodyText"/>
        <w:ind w:left="7930"/>
      </w:pPr>
      <w:r>
        <w:rPr/>
        <w:t>Załącznik</w:t>
      </w:r>
      <w:r>
        <w:rPr>
          <w:spacing w:val="-6"/>
        </w:rPr>
        <w:t> </w:t>
      </w:r>
      <w:r>
        <w:rPr/>
        <w:t>nr</w:t>
      </w:r>
      <w:r>
        <w:rPr>
          <w:spacing w:val="-5"/>
        </w:rPr>
        <w:t> </w:t>
      </w:r>
      <w:r>
        <w:rPr/>
        <w:t>11</w:t>
      </w:r>
      <w:r>
        <w:rPr>
          <w:spacing w:val="-5"/>
        </w:rPr>
        <w:t> </w:t>
      </w:r>
      <w:r>
        <w:rPr/>
        <w:t>do</w:t>
      </w:r>
      <w:r>
        <w:rPr>
          <w:spacing w:val="-6"/>
        </w:rPr>
        <w:t> </w:t>
      </w:r>
      <w:r>
        <w:rPr/>
        <w:t>Procedury</w:t>
      </w:r>
      <w:r>
        <w:rPr>
          <w:spacing w:val="-5"/>
        </w:rPr>
        <w:t> </w:t>
      </w:r>
      <w:r>
        <w:rPr/>
        <w:t>oceny</w:t>
      </w:r>
      <w:r>
        <w:rPr>
          <w:spacing w:val="-5"/>
        </w:rPr>
        <w:t> </w:t>
      </w:r>
      <w:r>
        <w:rPr/>
        <w:t>i</w:t>
      </w:r>
      <w:r>
        <w:rPr>
          <w:spacing w:val="-5"/>
        </w:rPr>
        <w:t> </w:t>
      </w:r>
      <w:r>
        <w:rPr/>
        <w:t>wyboru</w:t>
      </w:r>
      <w:r>
        <w:rPr>
          <w:spacing w:val="-6"/>
        </w:rPr>
        <w:t> </w:t>
      </w:r>
      <w:r>
        <w:rPr/>
        <w:t>operacji</w:t>
      </w:r>
      <w:r>
        <w:rPr>
          <w:spacing w:val="-5"/>
        </w:rPr>
        <w:t> </w:t>
      </w:r>
      <w:r>
        <w:rPr/>
        <w:t>w</w:t>
      </w:r>
      <w:r>
        <w:rPr>
          <w:spacing w:val="-5"/>
        </w:rPr>
        <w:t> </w:t>
      </w:r>
      <w:r>
        <w:rPr/>
        <w:t>ramach</w:t>
      </w:r>
      <w:r>
        <w:rPr>
          <w:spacing w:val="-6"/>
        </w:rPr>
        <w:t> </w:t>
      </w:r>
      <w:r>
        <w:rPr/>
        <w:t>LSR</w:t>
      </w:r>
      <w:r>
        <w:rPr>
          <w:spacing w:val="-5"/>
        </w:rPr>
        <w:t> </w:t>
      </w:r>
      <w:r>
        <w:rPr/>
        <w:t>Szwajcarii</w:t>
      </w:r>
      <w:r>
        <w:rPr>
          <w:spacing w:val="-5"/>
        </w:rPr>
        <w:t> </w:t>
      </w:r>
      <w:r>
        <w:rPr/>
        <w:t>Kaszubskiej</w:t>
      </w:r>
      <w:r>
        <w:rPr>
          <w:spacing w:val="-5"/>
        </w:rPr>
        <w:t> </w:t>
      </w:r>
      <w:r>
        <w:rPr/>
        <w:t>na</w:t>
      </w:r>
      <w:r>
        <w:rPr>
          <w:spacing w:val="-6"/>
        </w:rPr>
        <w:t> </w:t>
      </w:r>
      <w:r>
        <w:rPr/>
        <w:t>lata</w:t>
      </w:r>
      <w:r>
        <w:rPr>
          <w:spacing w:val="-5"/>
        </w:rPr>
        <w:t> </w:t>
      </w:r>
      <w:r>
        <w:rPr/>
        <w:t>2021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>
          <w:spacing w:val="-4"/>
        </w:rPr>
        <w:t>2027</w:t>
      </w:r>
    </w:p>
    <w:p>
      <w:pPr>
        <w:pStyle w:val="BodyText"/>
        <w:spacing w:before="111"/>
      </w:pPr>
    </w:p>
    <w:p>
      <w:pPr>
        <w:pStyle w:val="Heading1"/>
      </w:pPr>
      <w:r>
        <w:rPr>
          <w:w w:val="105"/>
        </w:rPr>
        <w:t>Lista</w:t>
      </w:r>
      <w:r>
        <w:rPr>
          <w:spacing w:val="-11"/>
          <w:w w:val="105"/>
        </w:rPr>
        <w:t> </w:t>
      </w:r>
      <w:r>
        <w:rPr>
          <w:w w:val="105"/>
        </w:rPr>
        <w:t>operacji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wybranych</w:t>
      </w:r>
    </w:p>
    <w:p>
      <w:pPr>
        <w:pStyle w:val="BodyText"/>
        <w:spacing w:before="9" w:after="1"/>
        <w:rPr>
          <w:b/>
          <w:sz w:val="20"/>
        </w:rPr>
      </w:pPr>
    </w:p>
    <w:tbl>
      <w:tblPr>
        <w:tblW w:w="0" w:type="auto"/>
        <w:jc w:val="left"/>
        <w:tblInd w:w="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83"/>
        <w:gridCol w:w="11948"/>
      </w:tblGrid>
      <w:tr>
        <w:trPr>
          <w:trHeight w:val="380" w:hRule="atLeast"/>
        </w:trPr>
        <w:tc>
          <w:tcPr>
            <w:tcW w:w="3983" w:type="dxa"/>
          </w:tcPr>
          <w:p>
            <w:pPr>
              <w:pStyle w:val="TableParagraph"/>
              <w:spacing w:before="84"/>
              <w:ind w:left="77"/>
              <w:rPr>
                <w:sz w:val="18"/>
              </w:rPr>
            </w:pPr>
            <w:r>
              <w:rPr>
                <w:spacing w:val="-2"/>
                <w:sz w:val="18"/>
              </w:rPr>
              <w:t>Numer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naboru/konkursu:</w:t>
            </w:r>
          </w:p>
        </w:tc>
        <w:tc>
          <w:tcPr>
            <w:tcW w:w="11948" w:type="dxa"/>
          </w:tcPr>
          <w:p>
            <w:pPr>
              <w:pStyle w:val="TableParagraph"/>
              <w:spacing w:before="84"/>
              <w:ind w:left="77"/>
              <w:rPr>
                <w:sz w:val="18"/>
              </w:rPr>
            </w:pPr>
            <w:r>
              <w:rPr>
                <w:spacing w:val="-2"/>
                <w:sz w:val="18"/>
              </w:rPr>
              <w:t>FEPM.02.17-IZ.00-005/25</w:t>
            </w:r>
          </w:p>
        </w:tc>
      </w:tr>
      <w:tr>
        <w:trPr>
          <w:trHeight w:val="380" w:hRule="atLeast"/>
        </w:trPr>
        <w:tc>
          <w:tcPr>
            <w:tcW w:w="3983" w:type="dxa"/>
          </w:tcPr>
          <w:p>
            <w:pPr>
              <w:pStyle w:val="TableParagraph"/>
              <w:spacing w:before="84"/>
              <w:ind w:left="77"/>
              <w:rPr>
                <w:sz w:val="18"/>
              </w:rPr>
            </w:pPr>
            <w:r>
              <w:rPr>
                <w:spacing w:val="-2"/>
                <w:sz w:val="18"/>
              </w:rPr>
              <w:t>Czas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trwania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naboru:</w:t>
            </w:r>
          </w:p>
        </w:tc>
        <w:tc>
          <w:tcPr>
            <w:tcW w:w="11948" w:type="dxa"/>
          </w:tcPr>
          <w:p>
            <w:pPr>
              <w:pStyle w:val="TableParagraph"/>
              <w:spacing w:before="84"/>
              <w:ind w:left="77"/>
              <w:rPr>
                <w:sz w:val="18"/>
              </w:rPr>
            </w:pPr>
            <w:r>
              <w:rPr>
                <w:b/>
                <w:spacing w:val="-2"/>
                <w:sz w:val="18"/>
              </w:rPr>
              <w:t>od </w:t>
            </w:r>
            <w:r>
              <w:rPr>
                <w:spacing w:val="-2"/>
                <w:sz w:val="18"/>
              </w:rPr>
              <w:t>15.12.2025 00:00</w:t>
            </w:r>
            <w:r>
              <w:rPr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do </w:t>
            </w:r>
            <w:r>
              <w:rPr>
                <w:spacing w:val="-2"/>
                <w:sz w:val="18"/>
              </w:rPr>
              <w:t>30.12.2025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23:59</w:t>
            </w:r>
          </w:p>
        </w:tc>
      </w:tr>
      <w:tr>
        <w:trPr>
          <w:trHeight w:val="380" w:hRule="atLeast"/>
        </w:trPr>
        <w:tc>
          <w:tcPr>
            <w:tcW w:w="3983" w:type="dxa"/>
          </w:tcPr>
          <w:p>
            <w:pPr>
              <w:pStyle w:val="TableParagraph"/>
              <w:spacing w:before="84"/>
              <w:ind w:left="77"/>
              <w:rPr>
                <w:sz w:val="18"/>
              </w:rPr>
            </w:pPr>
            <w:r>
              <w:rPr>
                <w:spacing w:val="-2"/>
                <w:sz w:val="18"/>
              </w:rPr>
              <w:t>Limit dostępnych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środków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w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4"/>
                <w:sz w:val="18"/>
              </w:rPr>
              <w:t>EUR:</w:t>
            </w:r>
          </w:p>
        </w:tc>
        <w:tc>
          <w:tcPr>
            <w:tcW w:w="11948" w:type="dxa"/>
          </w:tcPr>
          <w:p>
            <w:pPr>
              <w:pStyle w:val="TableParagraph"/>
              <w:spacing w:before="84"/>
              <w:ind w:left="77"/>
              <w:rPr>
                <w:sz w:val="18"/>
              </w:rPr>
            </w:pPr>
            <w:r>
              <w:rPr>
                <w:sz w:val="18"/>
              </w:rPr>
              <w:t>609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053,65</w:t>
            </w:r>
          </w:p>
        </w:tc>
      </w:tr>
      <w:tr>
        <w:trPr>
          <w:trHeight w:val="380" w:hRule="atLeast"/>
        </w:trPr>
        <w:tc>
          <w:tcPr>
            <w:tcW w:w="3983" w:type="dxa"/>
          </w:tcPr>
          <w:p>
            <w:pPr>
              <w:pStyle w:val="TableParagraph"/>
              <w:spacing w:before="84"/>
              <w:ind w:left="77"/>
              <w:rPr>
                <w:sz w:val="18"/>
              </w:rPr>
            </w:pPr>
            <w:r>
              <w:rPr>
                <w:spacing w:val="-2"/>
                <w:sz w:val="18"/>
              </w:rPr>
              <w:t>Limit dostępnych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środków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w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PLN</w:t>
            </w:r>
            <w:r>
              <w:rPr>
                <w:spacing w:val="-2"/>
                <w:sz w:val="18"/>
                <w:vertAlign w:val="superscript"/>
              </w:rPr>
              <w:t>1</w:t>
            </w:r>
            <w:r>
              <w:rPr>
                <w:spacing w:val="-2"/>
                <w:sz w:val="18"/>
                <w:vertAlign w:val="baseline"/>
              </w:rPr>
              <w:t>:</w:t>
            </w:r>
          </w:p>
        </w:tc>
        <w:tc>
          <w:tcPr>
            <w:tcW w:w="11948" w:type="dxa"/>
          </w:tcPr>
          <w:p>
            <w:pPr>
              <w:pStyle w:val="TableParagraph"/>
              <w:spacing w:before="84"/>
              <w:ind w:left="77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579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037,68</w:t>
            </w:r>
          </w:p>
        </w:tc>
      </w:tr>
    </w:tbl>
    <w:p>
      <w:pPr>
        <w:pStyle w:val="BodyText"/>
        <w:spacing w:before="8"/>
        <w:rPr>
          <w:b/>
          <w:sz w:val="18"/>
        </w:rPr>
      </w:pPr>
    </w:p>
    <w:tbl>
      <w:tblPr>
        <w:tblW w:w="0" w:type="auto"/>
        <w:jc w:val="left"/>
        <w:tblInd w:w="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7"/>
        <w:gridCol w:w="2549"/>
        <w:gridCol w:w="1593"/>
        <w:gridCol w:w="3983"/>
        <w:gridCol w:w="1434"/>
        <w:gridCol w:w="1434"/>
        <w:gridCol w:w="1434"/>
        <w:gridCol w:w="1434"/>
        <w:gridCol w:w="1434"/>
      </w:tblGrid>
      <w:tr>
        <w:trPr>
          <w:trHeight w:val="1273" w:hRule="atLeast"/>
        </w:trPr>
        <w:tc>
          <w:tcPr>
            <w:tcW w:w="637" w:type="dxa"/>
          </w:tcPr>
          <w:p>
            <w:pPr>
              <w:pStyle w:val="TableParagraph"/>
              <w:ind w:right="209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Lp.</w:t>
            </w:r>
          </w:p>
        </w:tc>
        <w:tc>
          <w:tcPr>
            <w:tcW w:w="2549" w:type="dxa"/>
          </w:tcPr>
          <w:p>
            <w:pPr>
              <w:pStyle w:val="TableParagraph"/>
              <w:spacing w:line="264" w:lineRule="auto"/>
              <w:ind w:left="486" w:hanging="292"/>
              <w:rPr>
                <w:b/>
                <w:sz w:val="16"/>
              </w:rPr>
            </w:pPr>
            <w:r>
              <w:rPr>
                <w:b/>
                <w:sz w:val="16"/>
              </w:rPr>
              <w:t>Znak sprawy </w:t>
            </w:r>
            <w:r>
              <w:rPr>
                <w:b/>
                <w:sz w:val="16"/>
              </w:rPr>
              <w:t>(indywidualne oznaczenie sprawy)</w:t>
            </w:r>
          </w:p>
        </w:tc>
        <w:tc>
          <w:tcPr>
            <w:tcW w:w="1593" w:type="dxa"/>
          </w:tcPr>
          <w:p>
            <w:pPr>
              <w:pStyle w:val="TableParagraph"/>
              <w:spacing w:line="264" w:lineRule="auto"/>
              <w:ind w:left="43" w:right="7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Nr identyfikacyjny </w:t>
            </w:r>
            <w:r>
              <w:rPr>
                <w:b/>
                <w:spacing w:val="-2"/>
                <w:sz w:val="16"/>
              </w:rPr>
              <w:t>podmiotu </w:t>
            </w:r>
            <w:r>
              <w:rPr>
                <w:b/>
                <w:sz w:val="16"/>
              </w:rPr>
              <w:t>ubiegającego się </w:t>
            </w:r>
            <w:r>
              <w:rPr>
                <w:b/>
                <w:sz w:val="16"/>
              </w:rPr>
              <w:t>o </w:t>
            </w:r>
            <w:r>
              <w:rPr>
                <w:b/>
                <w:spacing w:val="-2"/>
                <w:sz w:val="16"/>
              </w:rPr>
              <w:t>wsparcie</w:t>
            </w:r>
          </w:p>
        </w:tc>
        <w:tc>
          <w:tcPr>
            <w:tcW w:w="3983" w:type="dxa"/>
          </w:tcPr>
          <w:p>
            <w:pPr>
              <w:pStyle w:val="TableParagraph"/>
              <w:ind w:left="1090"/>
              <w:rPr>
                <w:b/>
                <w:sz w:val="16"/>
              </w:rPr>
            </w:pPr>
            <w:r>
              <w:rPr>
                <w:b/>
                <w:sz w:val="16"/>
              </w:rPr>
              <w:t>Tytuł</w:t>
            </w:r>
            <w:r>
              <w:rPr>
                <w:b/>
                <w:spacing w:val="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operacji/wniosku</w:t>
            </w:r>
          </w:p>
        </w:tc>
        <w:tc>
          <w:tcPr>
            <w:tcW w:w="1434" w:type="dxa"/>
          </w:tcPr>
          <w:p>
            <w:pPr>
              <w:pStyle w:val="TableParagraph"/>
              <w:spacing w:line="264" w:lineRule="auto"/>
              <w:ind w:left="132" w:firstLine="2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Wnioskowana </w:t>
            </w:r>
            <w:r>
              <w:rPr>
                <w:b/>
                <w:sz w:val="16"/>
              </w:rPr>
              <w:t>kwota</w:t>
            </w:r>
            <w:r>
              <w:rPr>
                <w:b/>
                <w:spacing w:val="9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pomocy</w:t>
            </w:r>
          </w:p>
        </w:tc>
        <w:tc>
          <w:tcPr>
            <w:tcW w:w="1434" w:type="dxa"/>
          </w:tcPr>
          <w:p>
            <w:pPr>
              <w:pStyle w:val="TableParagraph"/>
              <w:spacing w:line="264" w:lineRule="auto"/>
              <w:ind w:left="22" w:right="5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Liczba otrzymanych </w:t>
            </w:r>
            <w:r>
              <w:rPr>
                <w:b/>
                <w:sz w:val="16"/>
              </w:rPr>
              <w:t>punktów w </w:t>
            </w:r>
            <w:r>
              <w:rPr>
                <w:b/>
                <w:spacing w:val="-2"/>
                <w:sz w:val="16"/>
              </w:rPr>
              <w:t>ramach</w:t>
            </w:r>
            <w:r>
              <w:rPr>
                <w:b/>
                <w:spacing w:val="8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lokalnych </w:t>
            </w:r>
            <w:r>
              <w:rPr>
                <w:b/>
                <w:sz w:val="16"/>
              </w:rPr>
              <w:t>kryteriów</w:t>
            </w:r>
            <w:r>
              <w:rPr>
                <w:b/>
                <w:spacing w:val="-11"/>
                <w:sz w:val="16"/>
              </w:rPr>
              <w:t> </w:t>
            </w:r>
            <w:r>
              <w:rPr>
                <w:b/>
                <w:sz w:val="16"/>
              </w:rPr>
              <w:t>wyboru</w:t>
            </w:r>
          </w:p>
        </w:tc>
        <w:tc>
          <w:tcPr>
            <w:tcW w:w="1434" w:type="dxa"/>
          </w:tcPr>
          <w:p>
            <w:pPr>
              <w:pStyle w:val="TableParagraph"/>
              <w:spacing w:line="264" w:lineRule="auto"/>
              <w:ind w:left="347" w:hanging="250"/>
              <w:rPr>
                <w:b/>
                <w:sz w:val="16"/>
              </w:rPr>
            </w:pPr>
            <w:r>
              <w:rPr>
                <w:b/>
                <w:sz w:val="16"/>
              </w:rPr>
              <w:t>Ustalona</w:t>
            </w:r>
            <w:r>
              <w:rPr>
                <w:b/>
                <w:spacing w:val="-11"/>
                <w:sz w:val="16"/>
              </w:rPr>
              <w:t> </w:t>
            </w:r>
            <w:r>
              <w:rPr>
                <w:b/>
                <w:sz w:val="16"/>
              </w:rPr>
              <w:t>kwota </w:t>
            </w:r>
            <w:r>
              <w:rPr>
                <w:b/>
                <w:spacing w:val="-2"/>
                <w:sz w:val="16"/>
              </w:rPr>
              <w:t>wsparcia</w:t>
            </w:r>
          </w:p>
        </w:tc>
        <w:tc>
          <w:tcPr>
            <w:tcW w:w="1434" w:type="dxa"/>
          </w:tcPr>
          <w:p>
            <w:pPr>
              <w:pStyle w:val="TableParagraph"/>
              <w:spacing w:line="264" w:lineRule="auto"/>
              <w:ind w:left="72" w:right="104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Kwalifikowalne wydatki publiczne</w:t>
            </w:r>
          </w:p>
        </w:tc>
        <w:tc>
          <w:tcPr>
            <w:tcW w:w="1434" w:type="dxa"/>
          </w:tcPr>
          <w:p>
            <w:pPr>
              <w:pStyle w:val="TableParagraph"/>
              <w:spacing w:line="264" w:lineRule="auto"/>
              <w:ind w:left="385" w:hanging="23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Intensywność pomocy</w:t>
            </w:r>
          </w:p>
        </w:tc>
      </w:tr>
      <w:tr>
        <w:trPr>
          <w:trHeight w:val="261" w:hRule="atLeast"/>
        </w:trPr>
        <w:tc>
          <w:tcPr>
            <w:tcW w:w="15932" w:type="dxa"/>
            <w:gridSpan w:val="9"/>
            <w:tcBorders>
              <w:top w:val="nil"/>
            </w:tcBorders>
          </w:tcPr>
          <w:p>
            <w:pPr>
              <w:pStyle w:val="TableParagraph"/>
              <w:ind w:right="31"/>
              <w:jc w:val="center"/>
              <w:rPr>
                <w:sz w:val="16"/>
              </w:rPr>
            </w:pPr>
            <w:r>
              <w:rPr>
                <w:sz w:val="16"/>
              </w:rPr>
              <w:t>OPERACJA</w:t>
            </w:r>
            <w:r>
              <w:rPr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MIEŚCI</w:t>
            </w:r>
            <w:r>
              <w:rPr>
                <w:b/>
                <w:spacing w:val="6"/>
                <w:sz w:val="16"/>
              </w:rPr>
              <w:t> </w:t>
            </w:r>
            <w:r>
              <w:rPr>
                <w:b/>
                <w:sz w:val="16"/>
              </w:rPr>
              <w:t>SIĘ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sz w:val="16"/>
              </w:rPr>
              <w:t>W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LIMICIE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ŚRODKÓW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WSKAZANYCH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W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OGŁOSZENIU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KONKURSIE</w:t>
            </w:r>
          </w:p>
        </w:tc>
      </w:tr>
      <w:tr>
        <w:trPr>
          <w:trHeight w:val="463" w:hRule="atLeast"/>
        </w:trPr>
        <w:tc>
          <w:tcPr>
            <w:tcW w:w="637" w:type="dxa"/>
            <w:tcBorders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>
            <w:pPr>
              <w:pStyle w:val="TableParagraph"/>
              <w:ind w:right="264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1.</w:t>
            </w:r>
          </w:p>
        </w:tc>
        <w:tc>
          <w:tcPr>
            <w:tcW w:w="2549" w:type="dxa"/>
            <w:tcBorders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>
            <w:pPr>
              <w:pStyle w:val="TableParagraph"/>
              <w:ind w:left="284"/>
              <w:rPr>
                <w:sz w:val="16"/>
              </w:rPr>
            </w:pPr>
            <w:r>
              <w:rPr>
                <w:sz w:val="16"/>
              </w:rPr>
              <w:t>FEPM.02.17-IZ.00-</w:t>
            </w:r>
            <w:r>
              <w:rPr>
                <w:spacing w:val="-2"/>
                <w:sz w:val="16"/>
              </w:rPr>
              <w:t>0005/25</w:t>
            </w:r>
          </w:p>
        </w:tc>
        <w:tc>
          <w:tcPr>
            <w:tcW w:w="1593" w:type="dxa"/>
            <w:tcBorders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983" w:type="dxa"/>
            <w:tcBorders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>
            <w:pPr>
              <w:pStyle w:val="TableParagraph"/>
              <w:spacing w:line="264" w:lineRule="auto"/>
              <w:ind w:left="29" w:right="238"/>
              <w:rPr>
                <w:sz w:val="16"/>
              </w:rPr>
            </w:pPr>
            <w:r>
              <w:rPr>
                <w:sz w:val="16"/>
              </w:rPr>
              <w:t>Ochrona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różnorodności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biologicznej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kartuskich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jezior poprzez zabiegi rekultywacyjne.</w:t>
            </w:r>
          </w:p>
        </w:tc>
        <w:tc>
          <w:tcPr>
            <w:tcW w:w="1434" w:type="dxa"/>
            <w:tcBorders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>
            <w:pPr>
              <w:pStyle w:val="TableParagraph"/>
              <w:ind w:left="229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287</w:t>
            </w:r>
            <w:r>
              <w:rPr>
                <w:spacing w:val="-2"/>
                <w:sz w:val="16"/>
              </w:rPr>
              <w:t> 480,90</w:t>
            </w:r>
          </w:p>
        </w:tc>
        <w:tc>
          <w:tcPr>
            <w:tcW w:w="1434" w:type="dxa"/>
            <w:tcBorders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>
            <w:pPr>
              <w:pStyle w:val="TableParagraph"/>
              <w:ind w:right="3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434" w:type="dxa"/>
            <w:tcBorders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>
            <w:pPr>
              <w:pStyle w:val="TableParagraph"/>
              <w:ind w:right="31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287</w:t>
            </w:r>
            <w:r>
              <w:rPr>
                <w:spacing w:val="-2"/>
                <w:sz w:val="16"/>
              </w:rPr>
              <w:t> 480,90</w:t>
            </w:r>
          </w:p>
        </w:tc>
        <w:tc>
          <w:tcPr>
            <w:tcW w:w="1434" w:type="dxa"/>
            <w:tcBorders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>
            <w:pPr>
              <w:pStyle w:val="TableParagraph"/>
              <w:ind w:right="31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691</w:t>
            </w:r>
            <w:r>
              <w:rPr>
                <w:spacing w:val="-2"/>
                <w:sz w:val="16"/>
              </w:rPr>
              <w:t> 154,00</w:t>
            </w:r>
          </w:p>
        </w:tc>
        <w:tc>
          <w:tcPr>
            <w:tcW w:w="1434" w:type="dxa"/>
            <w:tcBorders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>
            <w:pPr>
              <w:pStyle w:val="TableParagraph"/>
              <w:ind w:right="3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85%</w:t>
            </w:r>
          </w:p>
        </w:tc>
      </w:tr>
      <w:tr>
        <w:trPr>
          <w:trHeight w:val="261" w:hRule="atLeast"/>
        </w:trPr>
        <w:tc>
          <w:tcPr>
            <w:tcW w:w="8762" w:type="dxa"/>
            <w:gridSpan w:val="4"/>
            <w:tcBorders>
              <w:top w:val="nil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868" w:type="dxa"/>
            <w:gridSpan w:val="2"/>
            <w:tcBorders>
              <w:top w:val="nil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>
            <w:pPr>
              <w:pStyle w:val="TableParagraph"/>
              <w:ind w:left="440"/>
              <w:rPr>
                <w:sz w:val="16"/>
              </w:rPr>
            </w:pPr>
            <w:r>
              <w:rPr>
                <w:sz w:val="16"/>
              </w:rPr>
              <w:t>Razem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(mieszczące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się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w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limicie)</w:t>
            </w:r>
          </w:p>
        </w:tc>
        <w:tc>
          <w:tcPr>
            <w:tcW w:w="1434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>
            <w:pPr>
              <w:pStyle w:val="TableParagraph"/>
              <w:ind w:right="31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287</w:t>
            </w:r>
            <w:r>
              <w:rPr>
                <w:spacing w:val="-2"/>
                <w:sz w:val="16"/>
              </w:rPr>
              <w:t> 480,90</w:t>
            </w:r>
          </w:p>
        </w:tc>
        <w:tc>
          <w:tcPr>
            <w:tcW w:w="1434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>
            <w:pPr>
              <w:pStyle w:val="TableParagraph"/>
              <w:ind w:right="31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691</w:t>
            </w:r>
            <w:r>
              <w:rPr>
                <w:spacing w:val="-2"/>
                <w:sz w:val="16"/>
              </w:rPr>
              <w:t> 154,00</w:t>
            </w:r>
          </w:p>
        </w:tc>
        <w:tc>
          <w:tcPr>
            <w:tcW w:w="1434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  <w:shd w:val="clear" w:color="auto" w:fill="EDEDED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261" w:hRule="atLeast"/>
        </w:trPr>
        <w:tc>
          <w:tcPr>
            <w:tcW w:w="15932" w:type="dxa"/>
            <w:gridSpan w:val="9"/>
            <w:tcBorders>
              <w:top w:val="nil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>
            <w:pPr>
              <w:pStyle w:val="TableParagraph"/>
              <w:ind w:right="31"/>
              <w:jc w:val="center"/>
              <w:rPr>
                <w:sz w:val="16"/>
              </w:rPr>
            </w:pPr>
            <w:r>
              <w:rPr>
                <w:sz w:val="16"/>
              </w:rPr>
              <w:t>OPERACJA</w:t>
            </w:r>
            <w:r>
              <w:rPr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NIE</w:t>
            </w:r>
            <w:r>
              <w:rPr>
                <w:b/>
                <w:spacing w:val="6"/>
                <w:sz w:val="16"/>
              </w:rPr>
              <w:t> </w:t>
            </w:r>
            <w:r>
              <w:rPr>
                <w:b/>
                <w:sz w:val="16"/>
              </w:rPr>
              <w:t>MIEŚCI</w:t>
            </w:r>
            <w:r>
              <w:rPr>
                <w:b/>
                <w:spacing w:val="7"/>
                <w:sz w:val="16"/>
              </w:rPr>
              <w:t> </w:t>
            </w:r>
            <w:r>
              <w:rPr>
                <w:b/>
                <w:sz w:val="16"/>
              </w:rPr>
              <w:t>SIĘ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sz w:val="16"/>
              </w:rPr>
              <w:t>W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LIMICIE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ŚRODKÓW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WSKAZANYCH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W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OGŁOSZENIU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KONKURSIE</w:t>
            </w:r>
          </w:p>
        </w:tc>
      </w:tr>
      <w:tr>
        <w:trPr>
          <w:trHeight w:val="261" w:hRule="atLeast"/>
        </w:trPr>
        <w:tc>
          <w:tcPr>
            <w:tcW w:w="8762" w:type="dxa"/>
            <w:gridSpan w:val="4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868" w:type="dxa"/>
            <w:gridSpan w:val="2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>
            <w:pPr>
              <w:pStyle w:val="TableParagraph"/>
              <w:ind w:left="231"/>
              <w:rPr>
                <w:sz w:val="16"/>
              </w:rPr>
            </w:pPr>
            <w:r>
              <w:rPr>
                <w:sz w:val="16"/>
              </w:rPr>
              <w:t>Razem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(niemieszczące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się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w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limicie)</w:t>
            </w:r>
          </w:p>
        </w:tc>
        <w:tc>
          <w:tcPr>
            <w:tcW w:w="1434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>
            <w:pPr>
              <w:pStyle w:val="TableParagraph"/>
              <w:ind w:right="3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434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>
            <w:pPr>
              <w:pStyle w:val="TableParagraph"/>
              <w:ind w:right="3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434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  <w:shd w:val="clear" w:color="auto" w:fill="EDEDED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261" w:hRule="atLeast"/>
        </w:trPr>
        <w:tc>
          <w:tcPr>
            <w:tcW w:w="8762" w:type="dxa"/>
            <w:gridSpan w:val="4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868" w:type="dxa"/>
            <w:gridSpan w:val="2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>
            <w:pPr>
              <w:pStyle w:val="TableParagraph"/>
              <w:ind w:left="1354"/>
              <w:rPr>
                <w:b/>
                <w:sz w:val="16"/>
              </w:rPr>
            </w:pPr>
            <w:r>
              <w:rPr>
                <w:b/>
                <w:sz w:val="16"/>
              </w:rPr>
              <w:t>Razem</w:t>
            </w:r>
            <w:r>
              <w:rPr>
                <w:b/>
                <w:spacing w:val="1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(wszystkie)</w:t>
            </w:r>
          </w:p>
        </w:tc>
        <w:tc>
          <w:tcPr>
            <w:tcW w:w="1434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>
            <w:pPr>
              <w:pStyle w:val="TableParagraph"/>
              <w:ind w:right="31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287</w:t>
            </w:r>
            <w:r>
              <w:rPr>
                <w:spacing w:val="-2"/>
                <w:sz w:val="16"/>
              </w:rPr>
              <w:t> 480,90</w:t>
            </w:r>
          </w:p>
        </w:tc>
        <w:tc>
          <w:tcPr>
            <w:tcW w:w="1434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>
            <w:pPr>
              <w:pStyle w:val="TableParagraph"/>
              <w:ind w:right="31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691</w:t>
            </w:r>
            <w:r>
              <w:rPr>
                <w:spacing w:val="-2"/>
                <w:sz w:val="16"/>
              </w:rPr>
              <w:t> 154,00</w:t>
            </w:r>
          </w:p>
        </w:tc>
        <w:tc>
          <w:tcPr>
            <w:tcW w:w="1434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  <w:shd w:val="clear" w:color="auto" w:fill="EDEDED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spacing w:before="60"/>
        <w:rPr>
          <w:b/>
          <w:sz w:val="18"/>
        </w:rPr>
      </w:pPr>
    </w:p>
    <w:p>
      <w:pPr>
        <w:pStyle w:val="Heading2"/>
      </w:pPr>
      <w:r>
        <w:rPr>
          <w:spacing w:val="-4"/>
        </w:rPr>
        <w:t>Sporządzono</w:t>
      </w:r>
      <w:r>
        <w:rPr>
          <w:spacing w:val="7"/>
        </w:rPr>
        <w:t> </w:t>
      </w:r>
      <w:r>
        <w:rPr>
          <w:spacing w:val="-4"/>
        </w:rPr>
        <w:t>dnia:</w:t>
      </w:r>
    </w:p>
    <w:p>
      <w:pPr>
        <w:pStyle w:val="BodyText"/>
        <w:rPr>
          <w:sz w:val="18"/>
        </w:rPr>
      </w:pPr>
    </w:p>
    <w:p>
      <w:pPr>
        <w:pStyle w:val="BodyText"/>
        <w:spacing w:before="54"/>
        <w:rPr>
          <w:sz w:val="18"/>
        </w:rPr>
      </w:pPr>
    </w:p>
    <w:p>
      <w:pPr>
        <w:tabs>
          <w:tab w:pos="10553" w:val="left" w:leader="none"/>
        </w:tabs>
        <w:spacing w:before="0"/>
        <w:ind w:left="3172" w:right="0" w:firstLine="0"/>
        <w:jc w:val="left"/>
        <w:rPr>
          <w:sz w:val="18"/>
        </w:rPr>
      </w:pPr>
      <w:r>
        <w:rPr>
          <w:spacing w:val="-2"/>
          <w:sz w:val="18"/>
        </w:rPr>
        <w:t>....................................</w:t>
      </w:r>
      <w:r>
        <w:rPr>
          <w:sz w:val="18"/>
        </w:rPr>
        <w:tab/>
      </w:r>
      <w:r>
        <w:rPr>
          <w:spacing w:val="-2"/>
          <w:sz w:val="18"/>
        </w:rPr>
        <w:t>..............................................................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60"/>
        <w:rPr>
          <w:sz w:val="18"/>
        </w:rPr>
      </w:pPr>
    </w:p>
    <w:p>
      <w:pPr>
        <w:pStyle w:val="BodyText"/>
        <w:spacing w:line="264" w:lineRule="auto"/>
        <w:ind w:left="85"/>
      </w:pPr>
      <w:r>
        <w:rPr>
          <w:vertAlign w:val="superscript"/>
        </w:rPr>
        <w:t>1</w:t>
      </w:r>
      <w:r>
        <w:rPr>
          <w:spacing w:val="-11"/>
          <w:vertAlign w:val="baseline"/>
        </w:rPr>
        <w:t> </w:t>
      </w:r>
      <w:r>
        <w:rPr>
          <w:vertAlign w:val="baseline"/>
        </w:rPr>
        <w:t>Przeliczenia</w:t>
      </w:r>
      <w:r>
        <w:rPr>
          <w:spacing w:val="-11"/>
          <w:vertAlign w:val="baseline"/>
        </w:rPr>
        <w:t> </w:t>
      </w:r>
      <w:r>
        <w:rPr>
          <w:vertAlign w:val="baseline"/>
        </w:rPr>
        <w:t>dokonano</w:t>
      </w:r>
      <w:r>
        <w:rPr>
          <w:spacing w:val="-11"/>
          <w:vertAlign w:val="baseline"/>
        </w:rPr>
        <w:t> </w:t>
      </w:r>
      <w:r>
        <w:rPr>
          <w:vertAlign w:val="baseline"/>
        </w:rPr>
        <w:t>według</w:t>
      </w:r>
      <w:r>
        <w:rPr>
          <w:spacing w:val="-11"/>
          <w:vertAlign w:val="baseline"/>
        </w:rPr>
        <w:t> </w:t>
      </w:r>
      <w:r>
        <w:rPr>
          <w:vertAlign w:val="baseline"/>
        </w:rPr>
        <w:t>kursu</w:t>
      </w:r>
      <w:r>
        <w:rPr>
          <w:spacing w:val="-11"/>
          <w:vertAlign w:val="baseline"/>
        </w:rPr>
        <w:t> </w:t>
      </w:r>
      <w:r>
        <w:rPr>
          <w:vertAlign w:val="baseline"/>
        </w:rPr>
        <w:t>euro</w:t>
      </w:r>
      <w:r>
        <w:rPr>
          <w:spacing w:val="-11"/>
          <w:vertAlign w:val="baseline"/>
        </w:rPr>
        <w:t> </w:t>
      </w:r>
      <w:r>
        <w:rPr>
          <w:vertAlign w:val="baseline"/>
        </w:rPr>
        <w:t>ustalonego</w:t>
      </w:r>
      <w:r>
        <w:rPr>
          <w:spacing w:val="-11"/>
          <w:vertAlign w:val="baseline"/>
        </w:rPr>
        <w:t> </w:t>
      </w:r>
      <w:r>
        <w:rPr>
          <w:vertAlign w:val="baseline"/>
        </w:rPr>
        <w:t>przez</w:t>
      </w:r>
      <w:r>
        <w:rPr>
          <w:spacing w:val="-11"/>
          <w:vertAlign w:val="baseline"/>
        </w:rPr>
        <w:t> </w:t>
      </w:r>
      <w:r>
        <w:rPr>
          <w:vertAlign w:val="baseline"/>
        </w:rPr>
        <w:t>Europejski</w:t>
      </w:r>
      <w:r>
        <w:rPr>
          <w:spacing w:val="-11"/>
          <w:vertAlign w:val="baseline"/>
        </w:rPr>
        <w:t> </w:t>
      </w:r>
      <w:r>
        <w:rPr>
          <w:vertAlign w:val="baseline"/>
        </w:rPr>
        <w:t>Bank</w:t>
      </w:r>
      <w:r>
        <w:rPr>
          <w:spacing w:val="-11"/>
          <w:vertAlign w:val="baseline"/>
        </w:rPr>
        <w:t> </w:t>
      </w:r>
      <w:r>
        <w:rPr>
          <w:vertAlign w:val="baseline"/>
        </w:rPr>
        <w:t>Centralny</w:t>
      </w:r>
      <w:r>
        <w:rPr>
          <w:spacing w:val="-11"/>
          <w:vertAlign w:val="baseline"/>
        </w:rPr>
        <w:t> </w:t>
      </w:r>
      <w:r>
        <w:rPr>
          <w:vertAlign w:val="baseline"/>
        </w:rPr>
        <w:t>z</w:t>
      </w:r>
      <w:r>
        <w:rPr>
          <w:spacing w:val="-11"/>
          <w:vertAlign w:val="baseline"/>
        </w:rPr>
        <w:t> </w:t>
      </w:r>
      <w:r>
        <w:rPr>
          <w:vertAlign w:val="baseline"/>
        </w:rPr>
        <w:t>przedostatniego</w:t>
      </w:r>
      <w:r>
        <w:rPr>
          <w:spacing w:val="-11"/>
          <w:vertAlign w:val="baseline"/>
        </w:rPr>
        <w:t> </w:t>
      </w:r>
      <w:r>
        <w:rPr>
          <w:vertAlign w:val="baseline"/>
        </w:rPr>
        <w:t>dnia</w:t>
      </w:r>
      <w:r>
        <w:rPr>
          <w:spacing w:val="-11"/>
          <w:vertAlign w:val="baseline"/>
        </w:rPr>
        <w:t> </w:t>
      </w:r>
      <w:r>
        <w:rPr>
          <w:vertAlign w:val="baseline"/>
        </w:rPr>
        <w:t>miesiąca</w:t>
      </w:r>
      <w:r>
        <w:rPr>
          <w:spacing w:val="-11"/>
          <w:vertAlign w:val="baseline"/>
        </w:rPr>
        <w:t> </w:t>
      </w:r>
      <w:r>
        <w:rPr>
          <w:vertAlign w:val="baseline"/>
        </w:rPr>
        <w:t>poprzedzającego</w:t>
      </w:r>
      <w:r>
        <w:rPr>
          <w:spacing w:val="-11"/>
          <w:vertAlign w:val="baseline"/>
        </w:rPr>
        <w:t> </w:t>
      </w:r>
      <w:r>
        <w:rPr>
          <w:vertAlign w:val="baseline"/>
        </w:rPr>
        <w:t>zakończenie</w:t>
      </w:r>
      <w:r>
        <w:rPr>
          <w:spacing w:val="-11"/>
          <w:vertAlign w:val="baseline"/>
        </w:rPr>
        <w:t> </w:t>
      </w:r>
      <w:r>
        <w:rPr>
          <w:vertAlign w:val="baseline"/>
        </w:rPr>
        <w:t>naboru</w:t>
      </w:r>
      <w:r>
        <w:rPr>
          <w:spacing w:val="-11"/>
          <w:vertAlign w:val="baseline"/>
        </w:rPr>
        <w:t> </w:t>
      </w:r>
      <w:r>
        <w:rPr>
          <w:vertAlign w:val="baseline"/>
        </w:rPr>
        <w:t>wniosków.</w:t>
      </w:r>
      <w:r>
        <w:rPr>
          <w:spacing w:val="-11"/>
          <w:vertAlign w:val="baseline"/>
        </w:rPr>
        <w:t> </w:t>
      </w:r>
      <w:r>
        <w:rPr>
          <w:vertAlign w:val="baseline"/>
        </w:rPr>
        <w:t>Ostatecznego</w:t>
      </w:r>
      <w:r>
        <w:rPr>
          <w:spacing w:val="-11"/>
          <w:vertAlign w:val="baseline"/>
        </w:rPr>
        <w:t> </w:t>
      </w:r>
      <w:r>
        <w:rPr>
          <w:vertAlign w:val="baseline"/>
        </w:rPr>
        <w:t>przeliczenia</w:t>
      </w:r>
      <w:r>
        <w:rPr>
          <w:spacing w:val="-11"/>
          <w:vertAlign w:val="baseline"/>
        </w:rPr>
        <w:t> </w:t>
      </w:r>
      <w:r>
        <w:rPr>
          <w:vertAlign w:val="baseline"/>
        </w:rPr>
        <w:t>dokona</w:t>
      </w:r>
      <w:r>
        <w:rPr>
          <w:spacing w:val="-11"/>
          <w:vertAlign w:val="baseline"/>
        </w:rPr>
        <w:t> </w:t>
      </w:r>
      <w:r>
        <w:rPr>
          <w:vertAlign w:val="baseline"/>
        </w:rPr>
        <w:t>Samorząd Województwa Pomorskiego na etapie podpisywania umów z beneficjentami.</w:t>
      </w:r>
    </w:p>
    <w:p>
      <w:pPr>
        <w:pStyle w:val="BodyText"/>
        <w:spacing w:after="0" w:line="264" w:lineRule="auto"/>
        <w:sectPr>
          <w:headerReference w:type="default" r:id="rId5"/>
          <w:footerReference w:type="default" r:id="rId6"/>
          <w:type w:val="continuous"/>
          <w:pgSz w:w="16840" w:h="11910" w:orient="landscape"/>
          <w:pgMar w:header="381" w:footer="1054" w:top="1180" w:bottom="1240" w:left="425" w:right="425"/>
          <w:pgNumType w:start="1"/>
        </w:sectPr>
      </w:pPr>
    </w:p>
    <w:p>
      <w:pPr>
        <w:pStyle w:val="BodyText"/>
        <w:spacing w:line="264" w:lineRule="auto" w:before="112"/>
        <w:ind w:left="85" w:right="87"/>
      </w:pPr>
      <w:r>
        <w:rPr>
          <w:vertAlign w:val="superscript"/>
        </w:rPr>
        <w:t>2</w:t>
      </w:r>
      <w:r>
        <w:rPr>
          <w:spacing w:val="-5"/>
          <w:vertAlign w:val="baseline"/>
        </w:rPr>
        <w:t> </w:t>
      </w:r>
      <w:r>
        <w:rPr>
          <w:vertAlign w:val="baseline"/>
        </w:rPr>
        <w:t>W</w:t>
      </w:r>
      <w:r>
        <w:rPr>
          <w:spacing w:val="-5"/>
          <w:vertAlign w:val="baseline"/>
        </w:rPr>
        <w:t> </w:t>
      </w:r>
      <w:r>
        <w:rPr>
          <w:vertAlign w:val="baseline"/>
        </w:rPr>
        <w:t>przypadku</w:t>
      </w:r>
      <w:r>
        <w:rPr>
          <w:spacing w:val="-5"/>
          <w:vertAlign w:val="baseline"/>
        </w:rPr>
        <w:t> </w:t>
      </w:r>
      <w:r>
        <w:rPr>
          <w:vertAlign w:val="baseline"/>
        </w:rPr>
        <w:t>JSFP</w:t>
      </w:r>
      <w:r>
        <w:rPr>
          <w:spacing w:val="-5"/>
          <w:vertAlign w:val="baseline"/>
        </w:rPr>
        <w:t> </w:t>
      </w:r>
      <w:r>
        <w:rPr>
          <w:vertAlign w:val="baseline"/>
        </w:rPr>
        <w:t>kwalifikowalne</w:t>
      </w:r>
      <w:r>
        <w:rPr>
          <w:spacing w:val="-5"/>
          <w:vertAlign w:val="baseline"/>
        </w:rPr>
        <w:t> </w:t>
      </w:r>
      <w:r>
        <w:rPr>
          <w:vertAlign w:val="baseline"/>
        </w:rPr>
        <w:t>wydatki</w:t>
      </w:r>
      <w:r>
        <w:rPr>
          <w:spacing w:val="-5"/>
          <w:vertAlign w:val="baseline"/>
        </w:rPr>
        <w:t> </w:t>
      </w:r>
      <w:r>
        <w:rPr>
          <w:vertAlign w:val="baseline"/>
        </w:rPr>
        <w:t>publiczne</w:t>
      </w:r>
      <w:r>
        <w:rPr>
          <w:spacing w:val="-5"/>
          <w:vertAlign w:val="baseline"/>
        </w:rPr>
        <w:t> </w:t>
      </w:r>
      <w:r>
        <w:rPr>
          <w:vertAlign w:val="baseline"/>
        </w:rPr>
        <w:t>stanowią</w:t>
      </w:r>
      <w:r>
        <w:rPr>
          <w:spacing w:val="-5"/>
          <w:vertAlign w:val="baseline"/>
        </w:rPr>
        <w:t> </w:t>
      </w:r>
      <w:r>
        <w:rPr>
          <w:vertAlign w:val="baseline"/>
        </w:rPr>
        <w:t>łączną</w:t>
      </w:r>
      <w:r>
        <w:rPr>
          <w:spacing w:val="-5"/>
          <w:vertAlign w:val="baseline"/>
        </w:rPr>
        <w:t> </w:t>
      </w:r>
      <w:r>
        <w:rPr>
          <w:vertAlign w:val="baseline"/>
        </w:rPr>
        <w:t>wysokość</w:t>
      </w:r>
      <w:r>
        <w:rPr>
          <w:spacing w:val="-5"/>
          <w:vertAlign w:val="baseline"/>
        </w:rPr>
        <w:t> </w:t>
      </w:r>
      <w:r>
        <w:rPr>
          <w:vertAlign w:val="baseline"/>
        </w:rPr>
        <w:t>środków</w:t>
      </w:r>
      <w:r>
        <w:rPr>
          <w:spacing w:val="-5"/>
          <w:vertAlign w:val="baseline"/>
        </w:rPr>
        <w:t> </w:t>
      </w:r>
      <w:r>
        <w:rPr>
          <w:vertAlign w:val="baseline"/>
        </w:rPr>
        <w:t>publicznych</w:t>
      </w:r>
      <w:r>
        <w:rPr>
          <w:spacing w:val="-5"/>
          <w:vertAlign w:val="baseline"/>
        </w:rPr>
        <w:t> </w:t>
      </w:r>
      <w:r>
        <w:rPr>
          <w:vertAlign w:val="baseline"/>
        </w:rPr>
        <w:t>(tj.</w:t>
      </w:r>
      <w:r>
        <w:rPr>
          <w:spacing w:val="-5"/>
          <w:vertAlign w:val="baseline"/>
        </w:rPr>
        <w:t> </w:t>
      </w:r>
      <w:r>
        <w:rPr>
          <w:vertAlign w:val="baseline"/>
        </w:rPr>
        <w:t>wkład</w:t>
      </w:r>
      <w:r>
        <w:rPr>
          <w:spacing w:val="-5"/>
          <w:vertAlign w:val="baseline"/>
        </w:rPr>
        <w:t> </w:t>
      </w:r>
      <w:r>
        <w:rPr>
          <w:vertAlign w:val="baseline"/>
        </w:rPr>
        <w:t>EFRROW</w:t>
      </w:r>
      <w:r>
        <w:rPr>
          <w:spacing w:val="-5"/>
          <w:vertAlign w:val="baseline"/>
        </w:rPr>
        <w:t> </w:t>
      </w:r>
      <w:r>
        <w:rPr>
          <w:vertAlign w:val="baseline"/>
        </w:rPr>
        <w:t>–</w:t>
      </w:r>
      <w:r>
        <w:rPr>
          <w:spacing w:val="-5"/>
          <w:vertAlign w:val="baseline"/>
        </w:rPr>
        <w:t> </w:t>
      </w:r>
      <w:r>
        <w:rPr>
          <w:vertAlign w:val="baseline"/>
        </w:rPr>
        <w:t>55%</w:t>
      </w:r>
      <w:r>
        <w:rPr>
          <w:spacing w:val="-5"/>
          <w:vertAlign w:val="baseline"/>
        </w:rPr>
        <w:t> </w:t>
      </w:r>
      <w:r>
        <w:rPr>
          <w:vertAlign w:val="baseline"/>
        </w:rPr>
        <w:t>oraz</w:t>
      </w:r>
      <w:r>
        <w:rPr>
          <w:spacing w:val="-5"/>
          <w:vertAlign w:val="baseline"/>
        </w:rPr>
        <w:t> </w:t>
      </w:r>
      <w:r>
        <w:rPr>
          <w:vertAlign w:val="baseline"/>
        </w:rPr>
        <w:t>środki</w:t>
      </w:r>
      <w:r>
        <w:rPr>
          <w:spacing w:val="-5"/>
          <w:vertAlign w:val="baseline"/>
        </w:rPr>
        <w:t> </w:t>
      </w:r>
      <w:r>
        <w:rPr>
          <w:vertAlign w:val="baseline"/>
        </w:rPr>
        <w:t>współfinansowania</w:t>
      </w:r>
      <w:r>
        <w:rPr>
          <w:spacing w:val="-5"/>
          <w:vertAlign w:val="baseline"/>
        </w:rPr>
        <w:t> </w:t>
      </w:r>
      <w:r>
        <w:rPr>
          <w:vertAlign w:val="baseline"/>
        </w:rPr>
        <w:t>krajowego</w:t>
      </w:r>
      <w:r>
        <w:rPr>
          <w:spacing w:val="-5"/>
          <w:vertAlign w:val="baseline"/>
        </w:rPr>
        <w:t> </w:t>
      </w:r>
      <w:r>
        <w:rPr>
          <w:vertAlign w:val="baseline"/>
        </w:rPr>
        <w:t>–</w:t>
      </w:r>
      <w:r>
        <w:rPr>
          <w:spacing w:val="-5"/>
          <w:vertAlign w:val="baseline"/>
        </w:rPr>
        <w:t> </w:t>
      </w:r>
      <w:r>
        <w:rPr>
          <w:vertAlign w:val="baseline"/>
        </w:rPr>
        <w:t>45%</w:t>
      </w:r>
      <w:r>
        <w:rPr>
          <w:spacing w:val="-5"/>
          <w:vertAlign w:val="baseline"/>
        </w:rPr>
        <w:t> </w:t>
      </w:r>
      <w:r>
        <w:rPr>
          <w:vertAlign w:val="baseline"/>
        </w:rPr>
        <w:t>w</w:t>
      </w:r>
      <w:r>
        <w:rPr>
          <w:spacing w:val="-5"/>
          <w:vertAlign w:val="baseline"/>
        </w:rPr>
        <w:t> </w:t>
      </w:r>
      <w:r>
        <w:rPr>
          <w:vertAlign w:val="baseline"/>
        </w:rPr>
        <w:t>tym</w:t>
      </w:r>
      <w:r>
        <w:rPr>
          <w:spacing w:val="-5"/>
          <w:vertAlign w:val="baseline"/>
        </w:rPr>
        <w:t> </w:t>
      </w:r>
      <w:r>
        <w:rPr>
          <w:vertAlign w:val="baseline"/>
        </w:rPr>
        <w:t>budżet</w:t>
      </w:r>
      <w:r>
        <w:rPr>
          <w:spacing w:val="-5"/>
          <w:vertAlign w:val="baseline"/>
        </w:rPr>
        <w:t> </w:t>
      </w:r>
      <w:r>
        <w:rPr>
          <w:vertAlign w:val="baseline"/>
        </w:rPr>
        <w:t>państwa</w:t>
      </w:r>
      <w:r>
        <w:rPr>
          <w:spacing w:val="-5"/>
          <w:vertAlign w:val="baseline"/>
        </w:rPr>
        <w:t> </w:t>
      </w:r>
      <w:r>
        <w:rPr>
          <w:vertAlign w:val="baseline"/>
        </w:rPr>
        <w:t>20%</w:t>
      </w:r>
      <w:r>
        <w:rPr>
          <w:spacing w:val="-5"/>
          <w:vertAlign w:val="baseline"/>
        </w:rPr>
        <w:t> </w:t>
      </w:r>
      <w:r>
        <w:rPr>
          <w:vertAlign w:val="baseline"/>
        </w:rPr>
        <w:t>oraz</w:t>
      </w:r>
      <w:r>
        <w:rPr>
          <w:spacing w:val="-5"/>
          <w:vertAlign w:val="baseline"/>
        </w:rPr>
        <w:t> </w:t>
      </w:r>
      <w:r>
        <w:rPr>
          <w:vertAlign w:val="baseline"/>
        </w:rPr>
        <w:t>wkład własny JSFP 25%)</w:t>
      </w:r>
    </w:p>
    <w:sectPr>
      <w:pgSz w:w="16840" w:h="11910" w:orient="landscape"/>
      <w:pgMar w:header="381" w:footer="1054" w:top="1180" w:bottom="1240" w:left="425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90560">
          <wp:simplePos x="0" y="0"/>
          <wp:positionH relativeFrom="page">
            <wp:posOffset>2542396</wp:posOffset>
          </wp:positionH>
          <wp:positionV relativeFrom="page">
            <wp:posOffset>6763609</wp:posOffset>
          </wp:positionV>
          <wp:extent cx="5591511" cy="320232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91511" cy="3202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91072">
              <wp:simplePos x="0" y="0"/>
              <wp:positionH relativeFrom="page">
                <wp:posOffset>9267098</wp:posOffset>
              </wp:positionH>
              <wp:positionV relativeFrom="page">
                <wp:posOffset>7239425</wp:posOffset>
              </wp:positionV>
              <wp:extent cx="567690" cy="13716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567690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sz w:val="16"/>
                            </w:rPr>
                            <w:t>Strona</w:t>
                          </w:r>
                          <w:r>
                            <w:rPr>
                              <w:i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i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i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i/>
                              <w:sz w:val="16"/>
                            </w:rPr>
                            <w:t>1</w:t>
                          </w:r>
                          <w:r>
                            <w:rPr>
                              <w:i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i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sz w:val="16"/>
                            </w:rPr>
                            <w:t>z</w:t>
                          </w:r>
                          <w:r>
                            <w:rPr>
                              <w:i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i/>
                              <w:spacing w:val="-10"/>
                              <w:sz w:val="16"/>
                            </w:rPr>
                            <w:instrText> NUMPAGES </w:instrText>
                          </w:r>
                          <w:r>
                            <w:rPr>
                              <w:i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i/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i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29.69281pt;margin-top:570.033508pt;width:44.7pt;height:10.8pt;mso-position-horizontal-relative:page;mso-position-vertical-relative:page;z-index:-15825408" type="#_x0000_t202" id="docshape1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sz w:val="16"/>
                      </w:rPr>
                      <w:t>Strona</w:t>
                    </w:r>
                    <w:r>
                      <w:rPr>
                        <w:i/>
                        <w:spacing w:val="-4"/>
                        <w:sz w:val="16"/>
                      </w:rPr>
                      <w:t> </w:t>
                    </w:r>
                    <w:r>
                      <w:rPr>
                        <w:i/>
                        <w:sz w:val="16"/>
                      </w:rPr>
                      <w:fldChar w:fldCharType="begin"/>
                    </w:r>
                    <w:r>
                      <w:rPr>
                        <w:i/>
                        <w:sz w:val="16"/>
                      </w:rPr>
                      <w:instrText> PAGE </w:instrText>
                    </w:r>
                    <w:r>
                      <w:rPr>
                        <w:i/>
                        <w:sz w:val="16"/>
                      </w:rPr>
                      <w:fldChar w:fldCharType="separate"/>
                    </w:r>
                    <w:r>
                      <w:rPr>
                        <w:i/>
                        <w:sz w:val="16"/>
                      </w:rPr>
                      <w:t>1</w:t>
                    </w:r>
                    <w:r>
                      <w:rPr>
                        <w:i/>
                        <w:sz w:val="16"/>
                      </w:rPr>
                      <w:fldChar w:fldCharType="end"/>
                    </w:r>
                    <w:r>
                      <w:rPr>
                        <w:i/>
                        <w:spacing w:val="-3"/>
                        <w:sz w:val="16"/>
                      </w:rPr>
                      <w:t> </w:t>
                    </w:r>
                    <w:r>
                      <w:rPr>
                        <w:i/>
                        <w:sz w:val="16"/>
                      </w:rPr>
                      <w:t>z</w:t>
                    </w:r>
                    <w:r>
                      <w:rPr>
                        <w:i/>
                        <w:spacing w:val="-4"/>
                        <w:sz w:val="16"/>
                      </w:rPr>
                      <w:t> </w:t>
                    </w:r>
                    <w:r>
                      <w:rPr>
                        <w:i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i/>
                        <w:spacing w:val="-10"/>
                        <w:sz w:val="16"/>
                      </w:rPr>
                      <w:instrText> NUMPAGES </w:instrText>
                    </w:r>
                    <w:r>
                      <w:rPr>
                        <w:i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i/>
                        <w:spacing w:val="-10"/>
                        <w:sz w:val="16"/>
                      </w:rPr>
                      <w:t>2</w:t>
                    </w:r>
                    <w:r>
                      <w:rPr>
                        <w:i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90048">
          <wp:simplePos x="0" y="0"/>
          <wp:positionH relativeFrom="page">
            <wp:posOffset>2411487</wp:posOffset>
          </wp:positionH>
          <wp:positionV relativeFrom="page">
            <wp:posOffset>241714</wp:posOffset>
          </wp:positionV>
          <wp:extent cx="5859771" cy="401142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859771" cy="4011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l-PL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pl-PL" w:eastAsia="en-US" w:bidi="ar-SA"/>
    </w:rPr>
  </w:style>
  <w:style w:styleId="Heading1" w:type="paragraph">
    <w:name w:val="Heading 1"/>
    <w:basedOn w:val="Normal"/>
    <w:uiPriority w:val="1"/>
    <w:qFormat/>
    <w:pPr>
      <w:ind w:right="54"/>
      <w:jc w:val="center"/>
      <w:outlineLvl w:val="1"/>
    </w:pPr>
    <w:rPr>
      <w:rFonts w:ascii="Arial" w:hAnsi="Arial" w:eastAsia="Arial" w:cs="Arial"/>
      <w:b/>
      <w:bCs/>
      <w:sz w:val="21"/>
      <w:szCs w:val="21"/>
      <w:lang w:val="pl-PL" w:eastAsia="en-US" w:bidi="ar-SA"/>
    </w:rPr>
  </w:style>
  <w:style w:styleId="Heading2" w:type="paragraph">
    <w:name w:val="Heading 2"/>
    <w:basedOn w:val="Normal"/>
    <w:uiPriority w:val="1"/>
    <w:qFormat/>
    <w:pPr>
      <w:ind w:left="3250"/>
      <w:outlineLvl w:val="2"/>
    </w:pPr>
    <w:rPr>
      <w:rFonts w:ascii="Arial" w:hAnsi="Arial" w:eastAsia="Arial" w:cs="Arial"/>
      <w:sz w:val="18"/>
      <w:szCs w:val="18"/>
      <w:lang w:val="pl-PL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l-PL" w:eastAsia="en-US" w:bidi="ar-SA"/>
    </w:rPr>
  </w:style>
  <w:style w:styleId="TableParagraph" w:type="paragraph">
    <w:name w:val="Table Paragraph"/>
    <w:basedOn w:val="Normal"/>
    <w:uiPriority w:val="1"/>
    <w:qFormat/>
    <w:pPr>
      <w:spacing w:before="37"/>
    </w:pPr>
    <w:rPr>
      <w:rFonts w:ascii="Arial" w:hAnsi="Arial" w:eastAsia="Arial" w:cs="Arial"/>
      <w:lang w:val="pl-P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Omikron</dc:creator>
  <cp:keywords>Dokument, pdf</cp:keywords>
  <dc:subject>Dokument</dc:subject>
  <dc:title>Dokument PDF</dc:title>
  <dcterms:created xsi:type="dcterms:W3CDTF">2026-02-27T06:45:51Z</dcterms:created>
  <dcterms:modified xsi:type="dcterms:W3CDTF">2026-02-27T06:45:51Z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2026-02-27T00:00:00Z</vt:filetime>
  </property>
  <property fmtid="{D5CDD505-2E9C-101B-9397-08002B2CF9AE}" pid="3" name="Creator">
    <vt:lpwstr>TCPDF</vt:lpwstr>
  </property>
  <property fmtid="{D5CDD505-2E9C-101B-9397-08002B2CF9AE}" pid="4" name="LastSaved">
    <vt:filetime>2026-02-27T00:00:00Z</vt:filetime>
  </property>
  <property fmtid="{D5CDD505-2E9C-101B-9397-08002B2CF9AE}" pid="5" name="Producer">
    <vt:lpwstr>TCPDF 6.5.0 (http://www.tcpdf.org)</vt:lpwstr>
  </property>
</Properties>
</file>