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708D" w14:textId="77777777" w:rsidR="00536608" w:rsidRDefault="00723DCD">
      <w:pPr>
        <w:jc w:val="right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68AFECD" wp14:editId="7D5DE772">
            <wp:simplePos x="0" y="0"/>
            <wp:positionH relativeFrom="column">
              <wp:posOffset>175263</wp:posOffset>
            </wp:positionH>
            <wp:positionV relativeFrom="paragraph">
              <wp:posOffset>121286</wp:posOffset>
            </wp:positionV>
            <wp:extent cx="1089663" cy="333445"/>
            <wp:effectExtent l="0" t="0" r="0" b="9455"/>
            <wp:wrapNone/>
            <wp:docPr id="2096502507" name="Obraz 6" descr="logotyp Stowarzyszenia Turystyczne Kaszub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3" cy="3334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</w:rPr>
        <w:t>Załącznik nr 2 do Regulaminu naboru wniosków o przyznanie pomocy</w:t>
      </w:r>
    </w:p>
    <w:p w14:paraId="7566B480" w14:textId="77777777" w:rsidR="00536608" w:rsidRDefault="00536608">
      <w:pPr>
        <w:rPr>
          <w:rFonts w:ascii="Calibri" w:hAnsi="Calibri" w:cs="Calibri"/>
        </w:rPr>
      </w:pPr>
    </w:p>
    <w:p w14:paraId="00278632" w14:textId="77777777" w:rsidR="00536608" w:rsidRDefault="00536608">
      <w:pPr>
        <w:jc w:val="center"/>
      </w:pPr>
    </w:p>
    <w:p w14:paraId="0753CAAA" w14:textId="77777777" w:rsidR="00536608" w:rsidRDefault="00723DCD">
      <w:pPr>
        <w:jc w:val="center"/>
      </w:pPr>
      <w:r>
        <w:t>Wykaz załączników do wniosku o przyznanie pomocy</w:t>
      </w:r>
    </w:p>
    <w:tbl>
      <w:tblPr>
        <w:tblW w:w="9915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9206"/>
      </w:tblGrid>
      <w:tr w:rsidR="00536608" w14:paraId="6C648C39" w14:textId="77777777">
        <w:trPr>
          <w:trHeight w:val="1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928C77" w14:textId="77777777" w:rsidR="00536608" w:rsidRDefault="00723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9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2375A1" w14:textId="77777777" w:rsidR="00536608" w:rsidRDefault="00723DCD">
            <w:pPr>
              <w:jc w:val="center"/>
            </w:pPr>
            <w:r>
              <w:rPr>
                <w:b/>
                <w:bCs/>
              </w:rPr>
              <w:t>Nazwa załącznika</w:t>
            </w:r>
          </w:p>
        </w:tc>
      </w:tr>
      <w:tr w:rsidR="00536608" w14:paraId="0A62622F" w14:textId="77777777">
        <w:trPr>
          <w:trHeight w:val="8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44A22" w14:textId="77777777" w:rsidR="00536608" w:rsidRDefault="00723DCD">
            <w:pPr>
              <w:jc w:val="center"/>
            </w:pPr>
            <w:r>
              <w:t>1</w:t>
            </w:r>
          </w:p>
        </w:tc>
        <w:tc>
          <w:tcPr>
            <w:tcW w:w="9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CFC0D" w14:textId="77777777" w:rsidR="00536608" w:rsidRDefault="00723D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14:paraId="57DE68AC" w14:textId="77777777" w:rsidR="00536608" w:rsidRDefault="00723DCD"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</w:tr>
      <w:tr w:rsidR="00536608" w14:paraId="3D916CAB" w14:textId="77777777">
        <w:trPr>
          <w:trHeight w:val="1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D546D" w14:textId="77777777" w:rsidR="00536608" w:rsidRDefault="00723DCD">
            <w:pPr>
              <w:jc w:val="center"/>
            </w:pPr>
            <w:r>
              <w:t>2</w:t>
            </w:r>
          </w:p>
        </w:tc>
        <w:tc>
          <w:tcPr>
            <w:tcW w:w="9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CD202" w14:textId="77777777" w:rsidR="00536608" w:rsidRDefault="00723DCD"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</w:tr>
      <w:tr w:rsidR="00536608" w14:paraId="11F86BE4" w14:textId="77777777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2C313" w14:textId="77777777" w:rsidR="00536608" w:rsidRDefault="00723DCD">
            <w:pPr>
              <w:jc w:val="center"/>
            </w:pPr>
            <w:r>
              <w:t>3</w:t>
            </w:r>
          </w:p>
        </w:tc>
        <w:tc>
          <w:tcPr>
            <w:tcW w:w="9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27967" w14:textId="77777777" w:rsidR="00536608" w:rsidRDefault="00723DCD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 – </w:t>
            </w:r>
            <w:bookmarkStart w:id="0" w:name="_Hlk191926383"/>
            <w:r>
              <w:rPr>
                <w:rFonts w:ascii="Calibri" w:hAnsi="Calibri" w:cs="Calibri"/>
                <w:b/>
                <w:sz w:val="22"/>
                <w:szCs w:val="22"/>
              </w:rPr>
              <w:t>załącznik obowiązkowy w przypadku, gdy operacja jest trwale związana z nieruchomością</w:t>
            </w:r>
            <w:bookmarkEnd w:id="0"/>
          </w:p>
        </w:tc>
      </w:tr>
      <w:tr w:rsidR="00536608" w14:paraId="619ACE60" w14:textId="77777777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FCCE5" w14:textId="77777777" w:rsidR="00536608" w:rsidRDefault="00723DCD">
            <w:pPr>
              <w:jc w:val="center"/>
            </w:pPr>
            <w:r>
              <w:t>4</w:t>
            </w:r>
          </w:p>
        </w:tc>
        <w:tc>
          <w:tcPr>
            <w:tcW w:w="9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4101C" w14:textId="77777777" w:rsidR="00536608" w:rsidRDefault="00723DCD">
            <w:r>
              <w:rPr>
                <w:rFonts w:ascii="Calibri" w:hAnsi="Calibri" w:cs="Calibr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obowiązkowy w przypadku, gdy operacja jest trwale związana z nieruchomością</w:t>
            </w:r>
          </w:p>
        </w:tc>
      </w:tr>
      <w:tr w:rsidR="00536608" w14:paraId="1ABED731" w14:textId="77777777">
        <w:trPr>
          <w:trHeight w:val="57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1F4E" w14:textId="77777777" w:rsidR="00536608" w:rsidRDefault="00723DCD">
            <w:pPr>
              <w:jc w:val="center"/>
            </w:pPr>
            <w:r>
              <w:t>5</w:t>
            </w:r>
          </w:p>
        </w:tc>
        <w:tc>
          <w:tcPr>
            <w:tcW w:w="9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9B26E" w14:textId="77777777" w:rsidR="00536608" w:rsidRDefault="00723DCD"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</w:tr>
      <w:tr w:rsidR="00536608" w14:paraId="0A2594B5" w14:textId="77777777">
        <w:trPr>
          <w:trHeight w:val="57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2333E" w14:textId="77777777" w:rsidR="00536608" w:rsidRDefault="00723DCD">
            <w:pPr>
              <w:jc w:val="center"/>
            </w:pPr>
            <w:r>
              <w:t>6</w:t>
            </w:r>
          </w:p>
        </w:tc>
        <w:tc>
          <w:tcPr>
            <w:tcW w:w="9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48D18" w14:textId="77777777" w:rsidR="00536608" w:rsidRDefault="00723DCD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</w:tr>
      <w:tr w:rsidR="00536608" w14:paraId="23E2BF8D" w14:textId="77777777">
        <w:trPr>
          <w:trHeight w:val="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A610" w14:textId="77777777" w:rsidR="00536608" w:rsidRDefault="00723DCD">
            <w:pPr>
              <w:jc w:val="center"/>
            </w:pPr>
            <w:r>
              <w:t>7</w:t>
            </w: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DAA81" w14:textId="77777777" w:rsidR="00536608" w:rsidRDefault="00723DCD"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</w:tr>
      <w:tr w:rsidR="00536608" w14:paraId="36770A1A" w14:textId="77777777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B4FE6" w14:textId="77777777" w:rsidR="00536608" w:rsidRDefault="00723DCD">
            <w:pPr>
              <w:jc w:val="center"/>
            </w:pPr>
            <w:r>
              <w:t>8</w:t>
            </w:r>
          </w:p>
        </w:tc>
        <w:tc>
          <w:tcPr>
            <w:tcW w:w="9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515EE" w14:textId="77777777" w:rsidR="00536608" w:rsidRDefault="00723DCD"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</w:tr>
      <w:tr w:rsidR="00536608" w14:paraId="28E66480" w14:textId="77777777">
        <w:trPr>
          <w:trHeight w:val="69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B5B98" w14:textId="77777777" w:rsidR="00536608" w:rsidRDefault="00723DCD">
            <w:pPr>
              <w:jc w:val="center"/>
            </w:pPr>
            <w:r>
              <w:t>9</w:t>
            </w:r>
          </w:p>
        </w:tc>
        <w:tc>
          <w:tcPr>
            <w:tcW w:w="9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58906" w14:textId="77777777" w:rsidR="00536608" w:rsidRDefault="00723DCD">
            <w:r>
              <w:rPr>
                <w:rFonts w:ascii="Calibri" w:hAnsi="Calibri" w:cs="Calibri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</w:tr>
      <w:tr w:rsidR="00536608" w14:paraId="07632A41" w14:textId="77777777">
        <w:trPr>
          <w:trHeight w:val="297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A5A9E" w14:textId="77777777" w:rsidR="00536608" w:rsidRDefault="00723DCD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</w:tr>
      <w:tr w:rsidR="00536608" w14:paraId="757D593D" w14:textId="77777777">
        <w:trPr>
          <w:trHeight w:val="5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8C4B4" w14:textId="77777777" w:rsidR="00536608" w:rsidRDefault="00723DCD">
            <w:pPr>
              <w:jc w:val="center"/>
            </w:pPr>
            <w:r>
              <w:t>10</w:t>
            </w:r>
          </w:p>
        </w:tc>
        <w:tc>
          <w:tcPr>
            <w:tcW w:w="9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ECCA3" w14:textId="77777777" w:rsidR="00536608" w:rsidRDefault="00723DCD">
            <w:r>
              <w:rPr>
                <w:rFonts w:ascii="Calibri" w:hAnsi="Calibri" w:cs="Calibri"/>
                <w:sz w:val="22"/>
                <w:szCs w:val="22"/>
              </w:rPr>
              <w:t>Informacja o przetwarzaniu danych osobowych przez Lokalną Grupę Działania" - załącznik obowiązkowy</w:t>
            </w:r>
          </w:p>
        </w:tc>
      </w:tr>
      <w:tr w:rsidR="00536608" w14:paraId="240F9BD2" w14:textId="77777777">
        <w:trPr>
          <w:trHeight w:val="7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569B3" w14:textId="77777777" w:rsidR="00536608" w:rsidRDefault="00723DCD">
            <w:pPr>
              <w:jc w:val="center"/>
            </w:pPr>
            <w:r>
              <w:t>11</w:t>
            </w: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4F1A2" w14:textId="77777777" w:rsidR="00536608" w:rsidRDefault="00723DCD">
            <w:pPr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14:paraId="71F6CC7C" w14:textId="77777777" w:rsidR="00536608" w:rsidRDefault="00723DCD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</w:tr>
      <w:tr w:rsidR="00536608" w14:paraId="23BA81C0" w14:textId="77777777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99AFD" w14:textId="77777777" w:rsidR="00536608" w:rsidRDefault="00723DCD">
            <w:pPr>
              <w:jc w:val="center"/>
            </w:pPr>
            <w:bookmarkStart w:id="1" w:name="_Hlk192072304"/>
            <w:r>
              <w:lastRenderedPageBreak/>
              <w:t>12</w:t>
            </w:r>
          </w:p>
        </w:tc>
        <w:tc>
          <w:tcPr>
            <w:tcW w:w="9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B8B45" w14:textId="77777777" w:rsidR="00536608" w:rsidRDefault="00723DCD"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</w:tr>
      <w:bookmarkEnd w:id="1"/>
      <w:tr w:rsidR="00536608" w14:paraId="267E07CE" w14:textId="77777777">
        <w:trPr>
          <w:trHeight w:val="60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0789E" w14:textId="77777777" w:rsidR="00536608" w:rsidRDefault="00723DCD">
            <w:pPr>
              <w:spacing w:after="0"/>
              <w:jc w:val="center"/>
            </w:pPr>
            <w:r>
              <w:t>13</w:t>
            </w:r>
          </w:p>
        </w:tc>
        <w:tc>
          <w:tcPr>
            <w:tcW w:w="9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02562" w14:textId="77777777" w:rsidR="00536608" w:rsidRDefault="00723DCD">
            <w:pPr>
              <w:spacing w:after="0"/>
            </w:pPr>
            <w:bookmarkStart w:id="2" w:name="_Hlk192072353"/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1"/>
            </w:r>
          </w:p>
          <w:p w14:paraId="4ED6EE3A" w14:textId="77777777" w:rsidR="00536608" w:rsidRDefault="00723DCD">
            <w:pPr>
              <w:spacing w:after="0"/>
            </w:pPr>
            <w:r>
              <w:t>[</w:t>
            </w:r>
            <w:r>
              <w:rPr>
                <w:rFonts w:ascii="Calibri" w:hAnsi="Calibri" w:cs="Calibri"/>
                <w:i/>
                <w:iCs/>
              </w:rPr>
              <w:t>dotyczy operacji realizowanych w partnerstwie i projektów partnerskich</w:t>
            </w:r>
            <w:r>
              <w:t>]</w:t>
            </w:r>
            <w:bookmarkEnd w:id="2"/>
          </w:p>
        </w:tc>
      </w:tr>
      <w:tr w:rsidR="00536608" w14:paraId="62D11ACE" w14:textId="77777777">
        <w:trPr>
          <w:trHeight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E306B" w14:textId="77777777" w:rsidR="00536608" w:rsidRDefault="00723DC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456C1" w14:textId="77777777" w:rsidR="00536608" w:rsidRDefault="00723DC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Dokumenty/Informacje potwierdzające, iż powstające w ramach operacji obiekty infrastruktury będą ogólnodostępne lub obejmujące obiekty użyteczności publicznej</w:t>
            </w:r>
          </w:p>
        </w:tc>
      </w:tr>
      <w:tr w:rsidR="00536608" w14:paraId="23B04C72" w14:textId="77777777">
        <w:trPr>
          <w:trHeight w:val="3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E31DF" w14:textId="77777777" w:rsidR="00536608" w:rsidRDefault="00723DC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BF41A" w14:textId="77777777" w:rsidR="00536608" w:rsidRDefault="00723DCD">
            <w:pPr>
              <w:spacing w:after="0"/>
            </w:pPr>
            <w:bookmarkStart w:id="4" w:name="_Hlk192072445"/>
            <w:r>
              <w:rPr>
                <w:rFonts w:ascii="Calibri" w:hAnsi="Calibri" w:cs="Calibri"/>
                <w:sz w:val="22"/>
                <w:szCs w:val="22"/>
              </w:rPr>
              <w:t xml:space="preserve">Informacja o składzie podmiotów wspólnie realizujących operację </w:t>
            </w:r>
          </w:p>
          <w:p w14:paraId="2F607D36" w14:textId="44EC0B48" w:rsidR="00536608" w:rsidRDefault="00723DCD">
            <w:r>
              <w:rPr>
                <w:rFonts w:ascii="Calibri" w:hAnsi="Calibri" w:cs="Calibri"/>
                <w:sz w:val="22"/>
                <w:szCs w:val="22"/>
              </w:rPr>
              <w:t>[dotyczy operacji realizowanych w partnerstwie i projektów partnerskich]</w:t>
            </w:r>
            <w:bookmarkEnd w:id="4"/>
            <w:r>
              <w:rPr>
                <w:rFonts w:ascii="Calibri" w:hAnsi="Calibri" w:cs="Calibri"/>
                <w:sz w:val="22"/>
                <w:szCs w:val="22"/>
              </w:rPr>
              <w:t xml:space="preserve"> – Załącznik nr </w:t>
            </w:r>
            <w:r w:rsidR="00E25E5A">
              <w:rPr>
                <w:rFonts w:ascii="Calibri" w:hAnsi="Calibri" w:cs="Calibri"/>
                <w:sz w:val="22"/>
                <w:szCs w:val="22"/>
              </w:rPr>
              <w:t xml:space="preserve">7 </w:t>
            </w:r>
            <w:r>
              <w:rPr>
                <w:rFonts w:ascii="Calibri" w:hAnsi="Calibri" w:cs="Calibri"/>
                <w:sz w:val="22"/>
                <w:szCs w:val="22"/>
              </w:rPr>
              <w:t>do WOPP</w:t>
            </w:r>
          </w:p>
        </w:tc>
      </w:tr>
      <w:tr w:rsidR="00536608" w14:paraId="70FAD1F7" w14:textId="77777777">
        <w:trPr>
          <w:trHeight w:val="3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1845C" w14:textId="77777777" w:rsidR="00536608" w:rsidRDefault="00723DCD">
            <w:pPr>
              <w:jc w:val="center"/>
            </w:pPr>
            <w:r>
              <w:t>16</w:t>
            </w:r>
          </w:p>
        </w:tc>
        <w:tc>
          <w:tcPr>
            <w:tcW w:w="9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F9A2F" w14:textId="77777777" w:rsidR="00536608" w:rsidRDefault="00723DCD">
            <w:r>
              <w:rPr>
                <w:rFonts w:ascii="Calibri" w:hAnsi="Calibri" w:cs="Calibri"/>
                <w:sz w:val="22"/>
                <w:szCs w:val="22"/>
              </w:rPr>
              <w:t>Potwierdzenie niekomercyjnego charakteru operacji – Załącznik nr 8 do WOPP</w:t>
            </w:r>
          </w:p>
        </w:tc>
      </w:tr>
      <w:tr w:rsidR="00536608" w14:paraId="442B90CA" w14:textId="77777777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5E937" w14:textId="77777777" w:rsidR="00536608" w:rsidRDefault="00723DCD">
            <w:pPr>
              <w:jc w:val="center"/>
            </w:pPr>
            <w:r>
              <w:t>17</w:t>
            </w: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BFD1" w14:textId="77777777" w:rsidR="00536608" w:rsidRDefault="00723DCD">
            <w:bookmarkStart w:id="5" w:name="_Hlk198820209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Opis zgodności z LSR i lokalnymi kryteriami wyboru operacji </w:t>
            </w:r>
            <w:bookmarkEnd w:id="5"/>
            <w:r>
              <w:rPr>
                <w:rFonts w:ascii="Calibri" w:hAnsi="Calibri" w:cs="Calibri"/>
                <w:color w:val="auto"/>
                <w:sz w:val="22"/>
                <w:szCs w:val="22"/>
              </w:rPr>
              <w:t>– Załącznik nr 9 do WOPP</w:t>
            </w:r>
          </w:p>
        </w:tc>
      </w:tr>
      <w:tr w:rsidR="00536608" w14:paraId="67289AE7" w14:textId="77777777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E6362" w14:textId="77777777" w:rsidR="00536608" w:rsidRDefault="00723DCD">
            <w:pPr>
              <w:jc w:val="center"/>
            </w:pPr>
            <w:r>
              <w:t>18</w:t>
            </w: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783CF" w14:textId="77777777" w:rsidR="00536608" w:rsidRDefault="00723DCD"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Pisemna deklaracja o zaangażowaniu w realizację projektu artystów / twórców ludowych – załącznik wymagany, jeśli wnioskodawca chce otrzymać punkty w ramach kryterium </w:t>
            </w:r>
            <w:r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Zaangażowanie artystów/twórców ludowych w projekt</w:t>
            </w:r>
          </w:p>
        </w:tc>
      </w:tr>
    </w:tbl>
    <w:p w14:paraId="1BCB6FC1" w14:textId="77777777" w:rsidR="00536608" w:rsidRDefault="00536608"/>
    <w:sectPr w:rsidR="00536608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B0EC9" w14:textId="77777777" w:rsidR="00723DCD" w:rsidRDefault="00723DCD">
      <w:pPr>
        <w:spacing w:after="0"/>
      </w:pPr>
      <w:r>
        <w:separator/>
      </w:r>
    </w:p>
  </w:endnote>
  <w:endnote w:type="continuationSeparator" w:id="0">
    <w:p w14:paraId="6C38A261" w14:textId="77777777" w:rsidR="00723DCD" w:rsidRDefault="00723D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92EE3" w14:textId="77777777" w:rsidR="00723DCD" w:rsidRDefault="00723DCD">
      <w:pPr>
        <w:spacing w:after="0"/>
      </w:pPr>
      <w:r>
        <w:separator/>
      </w:r>
    </w:p>
  </w:footnote>
  <w:footnote w:type="continuationSeparator" w:id="0">
    <w:p w14:paraId="567B347A" w14:textId="77777777" w:rsidR="00723DCD" w:rsidRDefault="00723DCD">
      <w:pPr>
        <w:spacing w:after="0"/>
      </w:pPr>
      <w:r>
        <w:continuationSeparator/>
      </w:r>
    </w:p>
  </w:footnote>
  <w:footnote w:id="1">
    <w:p w14:paraId="41CD5A36" w14:textId="77777777" w:rsidR="00536608" w:rsidRDefault="00723D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 xml:space="preserve">Załącznik jest </w:t>
      </w:r>
      <w:bookmarkStart w:id="3" w:name="_Hlk192072393"/>
      <w:r>
        <w:rPr>
          <w:rFonts w:ascii="Calibri" w:hAnsi="Calibri" w:cs="Calibri"/>
          <w:sz w:val="18"/>
          <w:szCs w:val="18"/>
        </w:rPr>
        <w:t xml:space="preserve">obowiązkowy do </w:t>
      </w:r>
      <w:proofErr w:type="gramStart"/>
      <w:r>
        <w:rPr>
          <w:rFonts w:ascii="Calibri" w:hAnsi="Calibri" w:cs="Calibri"/>
          <w:sz w:val="18"/>
          <w:szCs w:val="18"/>
        </w:rPr>
        <w:t>dodania</w:t>
      </w:r>
      <w:proofErr w:type="gramEnd"/>
      <w:r>
        <w:rPr>
          <w:rFonts w:ascii="Calibri" w:hAnsi="Calibri" w:cs="Calibri"/>
          <w:sz w:val="18"/>
          <w:szCs w:val="18"/>
        </w:rPr>
        <w:t xml:space="preserve"> jeżeli w zakładce "Dane identyfikacyjne wnioskodawcy</w:t>
      </w:r>
      <w:proofErr w:type="gramStart"/>
      <w:r>
        <w:rPr>
          <w:rFonts w:ascii="Calibri" w:hAnsi="Calibri" w:cs="Calibri"/>
          <w:sz w:val="18"/>
          <w:szCs w:val="18"/>
        </w:rPr>
        <w:t>" ,</w:t>
      </w:r>
      <w:proofErr w:type="gramEnd"/>
      <w:r>
        <w:rPr>
          <w:rFonts w:ascii="Calibri" w:hAnsi="Calibri" w:cs="Calibri"/>
          <w:sz w:val="18"/>
          <w:szCs w:val="18"/>
        </w:rPr>
        <w:t xml:space="preserve"> w sekcji "Informacje o operacji" wniosku o przyznanie pomocy zostanie wybrany jeden z 2 rodzajów operacji: operacja realizowana w partnerstwie albo projekt </w:t>
      </w:r>
    </w:p>
    <w:p w14:paraId="7E0AB06A" w14:textId="77777777" w:rsidR="00536608" w:rsidRDefault="00723DCD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partnerski</w:t>
      </w:r>
    </w:p>
    <w:bookmarkEnd w:id="3"/>
    <w:p w14:paraId="7B1EDACD" w14:textId="77777777" w:rsidR="00536608" w:rsidRDefault="0053660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C1F5B" w14:textId="77777777" w:rsidR="00723DCD" w:rsidRDefault="00723DCD">
    <w:pPr>
      <w:pStyle w:val="Nagwek"/>
    </w:pPr>
    <w:r>
      <w:rPr>
        <w:noProof/>
      </w:rPr>
      <w:drawing>
        <wp:inline distT="0" distB="0" distL="0" distR="0" wp14:anchorId="5A2D9523" wp14:editId="21BF452C">
          <wp:extent cx="5760720" cy="564513"/>
          <wp:effectExtent l="0" t="0" r="0" b="6987"/>
          <wp:docPr id="980705399" name="Obraz 1" descr="ciąg czterech logotypów w kolejności od lewej: 1. Fundusze Europejskie dla Pomorza, 2. Rzeczpospolita Polska, 3. Dofinansowane przez Unię Europejską, 4. Plan Strategiczny dla Wspólnej Polityki Rolnej na lata 2023 – 20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45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AABA60D" w14:textId="77777777" w:rsidR="00723DCD" w:rsidRDefault="00723D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608"/>
    <w:rsid w:val="00250864"/>
    <w:rsid w:val="00536608"/>
    <w:rsid w:val="005B5C6F"/>
    <w:rsid w:val="005D0357"/>
    <w:rsid w:val="00723DCD"/>
    <w:rsid w:val="00BF3D3F"/>
    <w:rsid w:val="00E2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A8D0"/>
  <w15:docId w15:val="{BF59681B-8313-4BCB-8399-B83F59E5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  <w:style w:type="paragraph" w:styleId="Tekstprzypisudolnego">
    <w:name w:val="footnote text"/>
    <w:basedOn w:val="Normalny"/>
    <w:pPr>
      <w:spacing w:after="0"/>
    </w:p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Aleksandra Moll</cp:lastModifiedBy>
  <cp:revision>4</cp:revision>
  <cp:lastPrinted>2024-10-23T10:48:00Z</cp:lastPrinted>
  <dcterms:created xsi:type="dcterms:W3CDTF">2025-07-07T08:50:00Z</dcterms:created>
  <dcterms:modified xsi:type="dcterms:W3CDTF">2025-07-09T09:08:00Z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